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0EA744AA" w:rsidR="000336C3" w:rsidRPr="005951AB" w:rsidRDefault="00DC4A12" w:rsidP="007426B9">
            <w:pPr>
              <w:rPr>
                <w:b/>
                <w:sz w:val="28"/>
                <w:szCs w:val="28"/>
              </w:rPr>
            </w:pPr>
            <w:r>
              <w:rPr>
                <w:b/>
                <w:sz w:val="28"/>
                <w:szCs w:val="28"/>
              </w:rPr>
              <w:t>Unstable SVT</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430F1077" w:rsidR="000336C3" w:rsidRPr="00F8438B" w:rsidRDefault="00DC4A12" w:rsidP="007426B9">
            <w:pPr>
              <w:rPr>
                <w:sz w:val="22"/>
                <w:szCs w:val="28"/>
              </w:rPr>
            </w:pPr>
            <w:r>
              <w:rPr>
                <w:sz w:val="22"/>
                <w:szCs w:val="28"/>
              </w:rPr>
              <w:t>SVT, cardioversion, unstable, ACLS, supraventricular tachycardia</w:t>
            </w:r>
          </w:p>
        </w:tc>
      </w:tr>
      <w:tr w:rsidR="002E130E" w:rsidRPr="00A32042" w14:paraId="2A1AF7CD" w14:textId="77777777" w:rsidTr="00DC4A12">
        <w:tc>
          <w:tcPr>
            <w:tcW w:w="2943" w:type="dxa"/>
          </w:tcPr>
          <w:p w14:paraId="6842B698" w14:textId="2FC512B9" w:rsidR="002E130E" w:rsidRDefault="002E130E" w:rsidP="00DC4A12">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6C41B258" w:rsidR="002E130E" w:rsidRPr="00F8438B" w:rsidRDefault="00DC4A12" w:rsidP="009E08FD">
            <w:pPr>
              <w:rPr>
                <w:sz w:val="22"/>
                <w:szCs w:val="28"/>
              </w:rPr>
            </w:pPr>
            <w:r>
              <w:t>68 y.o. female admitted to HAU with Sepsis secondary to community acquired pneumonia. History of COPD, smoking, DMII, and HTN. Patient will have had increased SOB and ECG changes ~15 minutes ago, with the ECG  from 10 minutes ago showing aflutter at 160 and CXR showing diffuse consolidation. The case will start with the patien</w:t>
            </w:r>
            <w:bookmarkStart w:id="1" w:name="_GoBack"/>
            <w:bookmarkEnd w:id="1"/>
            <w:r>
              <w:t xml:space="preserve">t normotensive initially but will become hypotensive, unstable, and have increased shortness of breath. The team should decide to electrically cardiovert and increase O2 delivery modality (ultimately ending up with </w:t>
            </w:r>
            <w:r w:rsidR="009E08FD">
              <w:t>intubation</w:t>
            </w:r>
            <w:r>
              <w:t>).</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1B8BC949" w:rsidR="00263728" w:rsidRPr="00C469AE" w:rsidRDefault="0083677A" w:rsidP="00EE73DF">
            <w:pPr>
              <w:rPr>
                <w:rFonts w:eastAsia="Times New Roman" w:cs="Times New Roman"/>
                <w:color w:val="000000"/>
                <w:sz w:val="22"/>
              </w:rPr>
            </w:pPr>
            <w:r>
              <w:rPr>
                <w:rFonts w:eastAsia="Times New Roman" w:cs="Times New Roman"/>
                <w:color w:val="000000"/>
                <w:sz w:val="22"/>
              </w:rPr>
              <w:t xml:space="preserve">Practice </w:t>
            </w:r>
            <w:r w:rsidR="00E86C2C">
              <w:rPr>
                <w:rFonts w:eastAsia="Times New Roman" w:cs="Times New Roman"/>
                <w:color w:val="000000"/>
                <w:sz w:val="22"/>
              </w:rPr>
              <w:t>treating unstable SVT</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2E00C5A" w14:textId="45C0EC99" w:rsidR="00263728" w:rsidRDefault="00E86C2C" w:rsidP="00E86C2C">
            <w:pPr>
              <w:pStyle w:val="ListParagraph"/>
              <w:numPr>
                <w:ilvl w:val="0"/>
                <w:numId w:val="12"/>
              </w:numPr>
              <w:rPr>
                <w:rFonts w:eastAsia="Times New Roman" w:cs="Times New Roman"/>
                <w:color w:val="000000"/>
                <w:sz w:val="22"/>
              </w:rPr>
            </w:pPr>
            <w:r>
              <w:rPr>
                <w:rFonts w:eastAsia="Times New Roman" w:cs="Times New Roman"/>
                <w:color w:val="000000"/>
                <w:sz w:val="22"/>
              </w:rPr>
              <w:t>Recognize and practice treating unstable SVT as per ACLS algorithm</w:t>
            </w:r>
          </w:p>
          <w:p w14:paraId="18197A7F" w14:textId="77777777" w:rsidR="00E86C2C" w:rsidRDefault="00E86C2C" w:rsidP="00E86C2C">
            <w:pPr>
              <w:pStyle w:val="ListParagraph"/>
              <w:numPr>
                <w:ilvl w:val="0"/>
                <w:numId w:val="12"/>
              </w:numPr>
              <w:rPr>
                <w:rFonts w:eastAsia="Times New Roman" w:cs="Times New Roman"/>
                <w:color w:val="000000"/>
                <w:sz w:val="22"/>
              </w:rPr>
            </w:pPr>
            <w:r>
              <w:rPr>
                <w:rFonts w:eastAsia="Times New Roman" w:cs="Times New Roman"/>
                <w:color w:val="000000"/>
                <w:sz w:val="22"/>
              </w:rPr>
              <w:t>Recognize and treat deteriorating respiratory status</w:t>
            </w:r>
          </w:p>
          <w:p w14:paraId="5054BE37" w14:textId="77777777" w:rsidR="00E86C2C" w:rsidRDefault="00E86C2C" w:rsidP="00E86C2C">
            <w:pPr>
              <w:pStyle w:val="ListParagraph"/>
              <w:numPr>
                <w:ilvl w:val="0"/>
                <w:numId w:val="12"/>
              </w:numPr>
              <w:rPr>
                <w:rFonts w:eastAsia="Times New Roman" w:cs="Times New Roman"/>
                <w:color w:val="000000"/>
                <w:sz w:val="22"/>
              </w:rPr>
            </w:pPr>
            <w:r>
              <w:rPr>
                <w:rFonts w:eastAsia="Times New Roman" w:cs="Times New Roman"/>
                <w:color w:val="000000"/>
                <w:sz w:val="22"/>
              </w:rPr>
              <w:t>Establish role clarity and distribute the workload</w:t>
            </w:r>
          </w:p>
          <w:p w14:paraId="5E121DBE" w14:textId="77777777" w:rsidR="00E86C2C" w:rsidRDefault="00E86C2C" w:rsidP="00E86C2C">
            <w:pPr>
              <w:pStyle w:val="ListParagraph"/>
              <w:numPr>
                <w:ilvl w:val="0"/>
                <w:numId w:val="12"/>
              </w:numPr>
              <w:rPr>
                <w:rFonts w:eastAsia="Times New Roman" w:cs="Times New Roman"/>
                <w:color w:val="000000"/>
                <w:sz w:val="22"/>
              </w:rPr>
            </w:pPr>
            <w:r w:rsidRPr="00406ED8">
              <w:rPr>
                <w:rFonts w:eastAsia="Times New Roman" w:cs="Times New Roman"/>
                <w:color w:val="000000"/>
                <w:sz w:val="22"/>
              </w:rPr>
              <w:t>Communicate effectively, including closed-loop communication, clear commands and requests, sharing mental model/plan of care, and fostering input of information</w:t>
            </w:r>
          </w:p>
          <w:p w14:paraId="7F23BBCD" w14:textId="55A497F4" w:rsidR="00E86C2C" w:rsidRPr="00E86C2C" w:rsidRDefault="00E86C2C" w:rsidP="00E86C2C">
            <w:pPr>
              <w:pStyle w:val="ListParagraph"/>
              <w:numPr>
                <w:ilvl w:val="0"/>
                <w:numId w:val="12"/>
              </w:numPr>
              <w:rPr>
                <w:rFonts w:eastAsia="Times New Roman" w:cs="Times New Roman"/>
                <w:color w:val="000000"/>
                <w:sz w:val="22"/>
              </w:rPr>
            </w:pPr>
            <w:r>
              <w:rPr>
                <w:rFonts w:eastAsia="Times New Roman" w:cs="Times New Roman"/>
                <w:color w:val="000000"/>
                <w:sz w:val="22"/>
              </w:rPr>
              <w:t>Mobilize resources early and use cognitive aids as needed</w:t>
            </w: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08421B5B" w:rsidR="00CB70D9" w:rsidRPr="00C469AE" w:rsidRDefault="00C452E1"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3BBFAFD9" w:rsidR="00CB70D9" w:rsidRPr="00C469AE" w:rsidRDefault="00C452E1"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0EEDF8F8" w:rsidR="00CB70D9" w:rsidRPr="00C469AE" w:rsidRDefault="00C452E1"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2D1E63C3" w:rsidR="00CB70D9" w:rsidRPr="00C469AE" w:rsidRDefault="00C452E1"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533A6130" w:rsidR="00CB70D9" w:rsidRPr="00C469AE" w:rsidRDefault="00C452E1"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1F71B6D6" w:rsidR="00CB70D9" w:rsidRPr="00C469AE" w:rsidRDefault="00C452E1"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12698DD4" w:rsidR="00CB70D9" w:rsidRPr="00C469AE" w:rsidRDefault="00C452E1" w:rsidP="003D01EB">
            <w:pPr>
              <w:rPr>
                <w:rFonts w:eastAsia="Times New Roman" w:cs="Times New Roman"/>
                <w:color w:val="000000"/>
                <w:sz w:val="22"/>
                <w:szCs w:val="28"/>
              </w:rPr>
            </w:pPr>
            <w:sdt>
              <w:sdtPr>
                <w:rPr>
                  <w:sz w:val="22"/>
                  <w:szCs w:val="28"/>
                </w:rPr>
                <w:id w:val="-413169049"/>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83677A">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C452E1"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11D6D49A" w:rsidR="00CB70D9" w:rsidRPr="00C469AE" w:rsidRDefault="00C452E1"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1F2C4FB6" w:rsidR="00CB70D9" w:rsidRPr="00C469AE" w:rsidRDefault="00C452E1"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E86C2C">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C452E1"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18EFBD41" w:rsidR="00CB70D9" w:rsidRPr="00C469AE" w:rsidRDefault="00CB70D9" w:rsidP="00CB70D9">
            <w:pPr>
              <w:rPr>
                <w:sz w:val="22"/>
                <w:szCs w:val="28"/>
              </w:rPr>
            </w:pPr>
            <w:r>
              <w:rPr>
                <w:sz w:val="22"/>
                <w:szCs w:val="28"/>
              </w:rPr>
              <w:t>Instructors:</w:t>
            </w:r>
            <w:r w:rsidR="00E86C2C">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21DE6759" w:rsidR="00CB70D9" w:rsidRPr="00C469AE" w:rsidRDefault="00CB70D9" w:rsidP="00CB70D9">
            <w:pPr>
              <w:rPr>
                <w:sz w:val="22"/>
                <w:szCs w:val="28"/>
              </w:rPr>
            </w:pPr>
            <w:r>
              <w:rPr>
                <w:sz w:val="22"/>
                <w:szCs w:val="28"/>
              </w:rPr>
              <w:t>Confederates:</w:t>
            </w:r>
            <w:r w:rsidR="00E86C2C">
              <w:rPr>
                <w:sz w:val="22"/>
                <w:szCs w:val="28"/>
              </w:rPr>
              <w:t xml:space="preserve"> 1 – only if no physicians present</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5BBF3059" w:rsidR="00CB70D9" w:rsidRPr="00C469AE" w:rsidRDefault="00CB70D9" w:rsidP="00CB70D9">
            <w:pPr>
              <w:rPr>
                <w:sz w:val="22"/>
                <w:szCs w:val="28"/>
              </w:rPr>
            </w:pPr>
            <w:r>
              <w:rPr>
                <w:sz w:val="22"/>
                <w:szCs w:val="28"/>
              </w:rPr>
              <w:t>Sim Techs:</w:t>
            </w:r>
            <w:r w:rsidR="00E86C2C">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20DE0617" w:rsidR="005951AB" w:rsidRPr="00F8438B" w:rsidRDefault="00E86C2C" w:rsidP="003D01EB">
            <w:pPr>
              <w:rPr>
                <w:sz w:val="22"/>
                <w:szCs w:val="28"/>
              </w:rPr>
            </w:pPr>
            <w:r>
              <w:rPr>
                <w:sz w:val="22"/>
                <w:szCs w:val="28"/>
              </w:rPr>
              <w:t>2018.08</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4BBBD77D" w:rsidR="005951AB" w:rsidRPr="00F8438B" w:rsidRDefault="00E86C2C" w:rsidP="003D01EB">
            <w:pPr>
              <w:rPr>
                <w:sz w:val="22"/>
                <w:szCs w:val="28"/>
              </w:rPr>
            </w:pPr>
            <w:r>
              <w:rPr>
                <w:sz w:val="22"/>
                <w:szCs w:val="28"/>
              </w:rPr>
              <w:t>Lisa Ewart</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539B3C3B" w:rsidR="005951AB" w:rsidRPr="00F8438B" w:rsidRDefault="00E86C2C" w:rsidP="003D01EB">
            <w:pPr>
              <w:rPr>
                <w:sz w:val="22"/>
                <w:szCs w:val="28"/>
              </w:rPr>
            </w:pPr>
            <w:r>
              <w:rPr>
                <w:sz w:val="22"/>
                <w:szCs w:val="28"/>
              </w:rPr>
              <w:t>Fraser Health</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39D86B34" w:rsidR="005951AB" w:rsidRPr="00F8438B" w:rsidRDefault="00C452E1" w:rsidP="003D01EB">
            <w:pPr>
              <w:rPr>
                <w:sz w:val="22"/>
                <w:szCs w:val="28"/>
              </w:rPr>
            </w:pPr>
            <w:hyperlink r:id="rId8" w:history="1">
              <w:r w:rsidR="00E86C2C" w:rsidRPr="00FB3BCD">
                <w:rPr>
                  <w:rStyle w:val="Hyperlink"/>
                  <w:sz w:val="22"/>
                  <w:szCs w:val="28"/>
                </w:rPr>
                <w:t>simulation@fraserhealth.ca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06530476" w:rsidR="005951AB" w:rsidRPr="00F8438B" w:rsidRDefault="00E86C2C" w:rsidP="003D01EB">
            <w:pPr>
              <w:rPr>
                <w:sz w:val="22"/>
                <w:szCs w:val="28"/>
              </w:rPr>
            </w:pPr>
            <w:r>
              <w:rPr>
                <w:sz w:val="22"/>
                <w:szCs w:val="28"/>
              </w:rPr>
              <w:t>2020.01</w:t>
            </w: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5B00E45B" w:rsidR="005951AB" w:rsidRPr="00F8438B" w:rsidRDefault="00E86C2C" w:rsidP="003D01EB">
            <w:pPr>
              <w:rPr>
                <w:sz w:val="22"/>
                <w:szCs w:val="28"/>
              </w:rPr>
            </w:pPr>
            <w:r>
              <w:rPr>
                <w:sz w:val="22"/>
                <w:szCs w:val="28"/>
              </w:rPr>
              <w:t>Christina Choung</w:t>
            </w: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06EBC7F9" w:rsidR="0075589F" w:rsidRPr="00F8438B" w:rsidRDefault="00E86C2C" w:rsidP="003D01EB">
            <w:pPr>
              <w:rPr>
                <w:sz w:val="22"/>
                <w:szCs w:val="28"/>
              </w:rPr>
            </w:pPr>
            <w:r>
              <w:rPr>
                <w:sz w:val="22"/>
                <w:szCs w:val="28"/>
              </w:rPr>
              <w:t>2</w:t>
            </w: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3410A84A"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E86C2C">
              <w:rPr>
                <w:rFonts w:eastAsia="Times New Roman" w:cs="Times New Roman"/>
                <w:color w:val="000000"/>
                <w:sz w:val="22"/>
              </w:rPr>
              <w:t>Barbara Walters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617F22A9"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E86C2C">
              <w:rPr>
                <w:rFonts w:eastAsia="Times New Roman" w:cs="Times New Roman"/>
                <w:color w:val="000000"/>
                <w:sz w:val="22"/>
              </w:rPr>
              <w:t xml:space="preserve"> 68</w:t>
            </w:r>
          </w:p>
        </w:tc>
        <w:bookmarkEnd w:id="2"/>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3B042B8B"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E86C2C">
              <w:rPr>
                <w:rFonts w:eastAsia="Times New Roman" w:cs="Times New Roman"/>
                <w:color w:val="000000"/>
                <w:sz w:val="22"/>
              </w:rPr>
              <w:t xml:space="preserve"> F</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16D9277A"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E86C2C">
              <w:rPr>
                <w:rFonts w:eastAsia="Times New Roman" w:cs="Times New Roman"/>
                <w:color w:val="000000"/>
                <w:sz w:val="22"/>
              </w:rPr>
              <w:t xml:space="preserve"> 70kg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08AD6A57" w:rsidR="00E128FC" w:rsidRPr="00C469AE" w:rsidRDefault="00E86C2C" w:rsidP="00E86C2C">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Sepsis 2° Community Acquired Pneumonia (CAP)</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0964793B" w:rsidR="00E128FC" w:rsidRDefault="00E128FC" w:rsidP="003D01EB">
            <w:pPr>
              <w:rPr>
                <w:rFonts w:eastAsia="Times New Roman" w:cs="Times New Roman"/>
                <w:color w:val="000000"/>
                <w:sz w:val="22"/>
              </w:rPr>
            </w:pPr>
            <w:r>
              <w:rPr>
                <w:rFonts w:eastAsia="Times New Roman" w:cs="Times New Roman"/>
                <w:color w:val="000000"/>
                <w:sz w:val="22"/>
              </w:rPr>
              <w:t>Temp:</w:t>
            </w:r>
            <w:r w:rsidR="00E86C2C">
              <w:rPr>
                <w:rFonts w:eastAsia="Times New Roman" w:cs="Times New Roman"/>
                <w:color w:val="000000"/>
                <w:sz w:val="22"/>
              </w:rPr>
              <w:t xml:space="preserve"> 38.2°C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320FC348" w:rsidR="00E128FC" w:rsidRDefault="00E128FC" w:rsidP="003D01EB">
            <w:pPr>
              <w:rPr>
                <w:rFonts w:eastAsia="Times New Roman" w:cs="Times New Roman"/>
                <w:color w:val="000000"/>
                <w:sz w:val="22"/>
              </w:rPr>
            </w:pPr>
            <w:r>
              <w:rPr>
                <w:rFonts w:eastAsia="Times New Roman" w:cs="Times New Roman"/>
                <w:color w:val="000000"/>
                <w:sz w:val="22"/>
              </w:rPr>
              <w:t>HR:</w:t>
            </w:r>
            <w:r w:rsidR="00E86C2C">
              <w:rPr>
                <w:rFonts w:eastAsia="Times New Roman" w:cs="Times New Roman"/>
                <w:color w:val="000000"/>
                <w:sz w:val="22"/>
              </w:rPr>
              <w:t xml:space="preserve"> 168</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683D09C6" w:rsidR="00E128FC" w:rsidRDefault="00E128FC" w:rsidP="003D01EB">
            <w:pPr>
              <w:rPr>
                <w:rFonts w:eastAsia="Times New Roman" w:cs="Times New Roman"/>
                <w:color w:val="000000"/>
                <w:sz w:val="22"/>
              </w:rPr>
            </w:pPr>
            <w:r>
              <w:rPr>
                <w:rFonts w:eastAsia="Times New Roman" w:cs="Times New Roman"/>
                <w:color w:val="000000"/>
                <w:sz w:val="22"/>
              </w:rPr>
              <w:t>BP:</w:t>
            </w:r>
            <w:r w:rsidR="00E86C2C">
              <w:rPr>
                <w:rFonts w:eastAsia="Times New Roman" w:cs="Times New Roman"/>
                <w:color w:val="000000"/>
                <w:sz w:val="22"/>
              </w:rPr>
              <w:t xml:space="preserve"> 105/68</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055B9F35" w:rsidR="00E128FC" w:rsidRDefault="00E128FC" w:rsidP="003D01EB">
            <w:pPr>
              <w:rPr>
                <w:rFonts w:eastAsia="Times New Roman" w:cs="Times New Roman"/>
                <w:color w:val="000000"/>
                <w:sz w:val="22"/>
              </w:rPr>
            </w:pPr>
            <w:r>
              <w:rPr>
                <w:rFonts w:eastAsia="Times New Roman" w:cs="Times New Roman"/>
                <w:color w:val="000000"/>
                <w:sz w:val="22"/>
              </w:rPr>
              <w:t>RR:</w:t>
            </w:r>
            <w:r w:rsidR="00E86C2C">
              <w:rPr>
                <w:rFonts w:eastAsia="Times New Roman" w:cs="Times New Roman"/>
                <w:color w:val="000000"/>
                <w:sz w:val="22"/>
              </w:rPr>
              <w:t xml:space="preserve"> 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68DA150D"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E86C2C">
              <w:rPr>
                <w:rFonts w:eastAsia="Times New Roman" w:cs="Times New Roman"/>
                <w:color w:val="000000"/>
                <w:sz w:val="22"/>
              </w:rPr>
              <w:t xml:space="preserve"> 90% on Opitflow</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760D7391"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E86C2C">
              <w:rPr>
                <w:rFonts w:eastAsia="Times New Roman" w:cs="Times New Roman"/>
                <w:color w:val="000000"/>
                <w:sz w:val="22"/>
              </w:rPr>
              <w:t xml:space="preserve"> .55</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472D72FE" w:rsidR="00E35A8F" w:rsidRDefault="00E35A8F" w:rsidP="003D01EB">
            <w:pPr>
              <w:rPr>
                <w:rFonts w:eastAsia="Times New Roman" w:cs="Times New Roman"/>
                <w:color w:val="000000"/>
                <w:sz w:val="22"/>
              </w:rPr>
            </w:pPr>
            <w:r>
              <w:rPr>
                <w:rFonts w:eastAsia="Times New Roman" w:cs="Times New Roman"/>
                <w:color w:val="000000"/>
                <w:sz w:val="22"/>
              </w:rPr>
              <w:t>Cap glucose:</w:t>
            </w:r>
            <w:r w:rsidR="00E86C2C">
              <w:rPr>
                <w:rFonts w:eastAsia="Times New Roman" w:cs="Times New Roman"/>
                <w:color w:val="000000"/>
                <w:sz w:val="22"/>
              </w:rPr>
              <w:t xml:space="preserve"> 6.3</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6976B382" w:rsidR="00E35A8F" w:rsidRDefault="00E35A8F" w:rsidP="003D01EB">
            <w:pPr>
              <w:rPr>
                <w:rFonts w:eastAsia="Times New Roman" w:cs="Times New Roman"/>
                <w:color w:val="000000"/>
                <w:sz w:val="22"/>
              </w:rPr>
            </w:pPr>
            <w:r>
              <w:rPr>
                <w:rFonts w:eastAsia="Times New Roman" w:cs="Times New Roman"/>
                <w:color w:val="000000"/>
                <w:sz w:val="22"/>
              </w:rPr>
              <w:t xml:space="preserve">GCS:  </w:t>
            </w:r>
            <w:r w:rsidR="00E86C2C">
              <w:rPr>
                <w:rFonts w:eastAsia="Times New Roman" w:cs="Times New Roman"/>
                <w:color w:val="000000"/>
                <w:sz w:val="22"/>
              </w:rPr>
              <w:t xml:space="preserve">15 </w:t>
            </w:r>
            <w:r>
              <w:rPr>
                <w:rFonts w:eastAsia="Times New Roman" w:cs="Times New Roman"/>
                <w:color w:val="000000"/>
                <w:sz w:val="22"/>
              </w:rPr>
              <w:t>(E</w:t>
            </w:r>
            <w:r w:rsidR="00E86C2C">
              <w:rPr>
                <w:rFonts w:eastAsia="Times New Roman" w:cs="Times New Roman"/>
                <w:color w:val="000000"/>
                <w:sz w:val="22"/>
              </w:rPr>
              <w:t>4</w:t>
            </w:r>
            <w:r>
              <w:rPr>
                <w:rFonts w:eastAsia="Times New Roman" w:cs="Times New Roman"/>
                <w:color w:val="000000"/>
                <w:sz w:val="22"/>
              </w:rPr>
              <w:t xml:space="preserve"> V</w:t>
            </w:r>
            <w:r w:rsidR="00E86C2C">
              <w:rPr>
                <w:rFonts w:eastAsia="Times New Roman" w:cs="Times New Roman"/>
                <w:color w:val="000000"/>
                <w:sz w:val="22"/>
              </w:rPr>
              <w:t>5</w:t>
            </w:r>
            <w:r>
              <w:rPr>
                <w:rFonts w:eastAsia="Times New Roman" w:cs="Times New Roman"/>
                <w:color w:val="000000"/>
                <w:sz w:val="22"/>
              </w:rPr>
              <w:t xml:space="preserve"> M</w:t>
            </w:r>
            <w:r w:rsidR="00E86C2C">
              <w:rPr>
                <w:rFonts w:eastAsia="Times New Roman" w:cs="Times New Roman"/>
                <w:color w:val="000000"/>
                <w:sz w:val="22"/>
              </w:rPr>
              <w:t>6</w:t>
            </w:r>
            <w:r>
              <w:rPr>
                <w:rFonts w:eastAsia="Times New Roman" w:cs="Times New Roman"/>
                <w:color w:val="000000"/>
                <w:sz w:val="22"/>
              </w:rPr>
              <w:t xml:space="preserve"> )</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17F374E3"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21B40C53" w14:textId="7A561645" w:rsidR="0086792F" w:rsidRDefault="0086792F" w:rsidP="003D01EB">
            <w:pPr>
              <w:rPr>
                <w:rFonts w:eastAsia="Times New Roman" w:cs="Times New Roman"/>
                <w:color w:val="000000"/>
                <w:sz w:val="22"/>
              </w:rPr>
            </w:pPr>
          </w:p>
          <w:p w14:paraId="53A15DA9" w14:textId="3B3406C2" w:rsidR="0086792F" w:rsidRDefault="0086792F" w:rsidP="003D01EB">
            <w:pPr>
              <w:rPr>
                <w:rFonts w:eastAsia="Times New Roman" w:cs="Times New Roman"/>
                <w:color w:val="000000"/>
                <w:sz w:val="22"/>
              </w:rPr>
            </w:pPr>
            <w:r>
              <w:rPr>
                <w:rFonts w:eastAsia="Times New Roman" w:cs="Times New Roman"/>
                <w:color w:val="000000"/>
                <w:sz w:val="22"/>
              </w:rPr>
              <w:t xml:space="preserve">It’s change of shift. </w:t>
            </w:r>
          </w:p>
          <w:p w14:paraId="7ED95833" w14:textId="77777777" w:rsidR="0086792F" w:rsidRDefault="0086792F" w:rsidP="003D01EB">
            <w:pPr>
              <w:rPr>
                <w:rFonts w:eastAsia="Times New Roman" w:cs="Times New Roman"/>
                <w:color w:val="000000"/>
                <w:sz w:val="22"/>
              </w:rPr>
            </w:pPr>
          </w:p>
          <w:p w14:paraId="71D7E02C" w14:textId="0A513814" w:rsidR="00E86C2C" w:rsidRPr="00E86C2C" w:rsidRDefault="00E86C2C" w:rsidP="003D01EB">
            <w:pPr>
              <w:rPr>
                <w:rFonts w:eastAsia="Times New Roman" w:cs="Times New Roman"/>
                <w:color w:val="000000"/>
                <w:sz w:val="22"/>
              </w:rPr>
            </w:pPr>
            <w:r>
              <w:rPr>
                <w:rFonts w:eastAsia="Times New Roman" w:cs="Times New Roman"/>
                <w:color w:val="000000"/>
                <w:sz w:val="22"/>
              </w:rPr>
              <w:t xml:space="preserve">Barbara was admitted 2 days ago with </w:t>
            </w:r>
            <w:r w:rsidRPr="00E86C2C">
              <w:rPr>
                <w:rFonts w:eastAsia="Times New Roman" w:cs="Times New Roman"/>
                <w:color w:val="000000"/>
                <w:sz w:val="22"/>
              </w:rPr>
              <w:t>Sepsis 2° CAP</w:t>
            </w:r>
            <w:r>
              <w:rPr>
                <w:rFonts w:eastAsia="Times New Roman" w:cs="Times New Roman"/>
                <w:color w:val="000000"/>
                <w:sz w:val="22"/>
              </w:rPr>
              <w:t xml:space="preserve">. She has a history of </w:t>
            </w:r>
            <w:r>
              <w:t>COPD, smoking, DMII, and HTN. She’s in the HAU as she initially required vasopressors</w:t>
            </w:r>
            <w:r w:rsidR="0086792F">
              <w:t>. She was weaned off Levo after some fluid resuscitation but she’s now</w:t>
            </w:r>
            <w:r>
              <w:t xml:space="preserve"> had increasing FiO2 requirements over the past shift with significant desaturation on exertion. </w:t>
            </w:r>
            <w:r w:rsidR="0086792F">
              <w:t xml:space="preserve">10 minutes ago she flipped into a SVT and become more SOB. An ECG was done which showed A.Flutter. She had another CXR done which was unchanged from previous – just generalized consolidation. Her BP has been stable at around 105/68. She currently still has a HR of 168, BP of around 105/68, and GCS of 15. She’s on </w:t>
            </w:r>
            <w:r>
              <w:t>Optiflow with a FiO2 of 0.</w:t>
            </w:r>
            <w:r w:rsidR="0086792F">
              <w:t>60, increased from 0.50 about 15 minutes ago, for a SpO2 of 90% and RR of 22. Urine output has been about 45mL/h over the last shift; Barbara’s been using the bedpan due to the desaturation which occurs when she gets up. She’s on Piptazo q6h for her pneumonia and has been taking the rest of her usual meds PO.</w:t>
            </w:r>
            <w:r w:rsidR="00206432">
              <w:t xml:space="preserve"> She has a CVC in her R IJ that’s just running NS TKVO and a R radial art line.</w:t>
            </w:r>
          </w:p>
          <w:p w14:paraId="4F775C22" w14:textId="205EEAC1"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23D14145"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86792F">
              <w:rPr>
                <w:rFonts w:eastAsia="Times New Roman" w:cs="Times New Roman"/>
                <w:color w:val="000000"/>
                <w:sz w:val="22"/>
              </w:rPr>
              <w:t>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44B6B053" w14:textId="12F266BB" w:rsidR="00E128FC" w:rsidRDefault="0086792F" w:rsidP="0086792F">
            <w:pPr>
              <w:pStyle w:val="ListParagraph"/>
              <w:numPr>
                <w:ilvl w:val="0"/>
                <w:numId w:val="14"/>
              </w:numPr>
              <w:rPr>
                <w:rFonts w:eastAsia="Times New Roman" w:cs="Times New Roman"/>
                <w:color w:val="000000"/>
                <w:sz w:val="22"/>
              </w:rPr>
            </w:pPr>
            <w:r>
              <w:rPr>
                <w:rFonts w:eastAsia="Times New Roman" w:cs="Times New Roman"/>
                <w:color w:val="000000"/>
                <w:sz w:val="22"/>
              </w:rPr>
              <w:t>COPD – on 2LPM NP at home</w:t>
            </w:r>
          </w:p>
          <w:p w14:paraId="4D9BBC89" w14:textId="77777777" w:rsidR="0086792F" w:rsidRDefault="0086792F" w:rsidP="0086792F">
            <w:pPr>
              <w:pStyle w:val="ListParagraph"/>
              <w:numPr>
                <w:ilvl w:val="0"/>
                <w:numId w:val="14"/>
              </w:numPr>
              <w:rPr>
                <w:rFonts w:eastAsia="Times New Roman" w:cs="Times New Roman"/>
                <w:color w:val="000000"/>
                <w:sz w:val="22"/>
              </w:rPr>
            </w:pPr>
            <w:r>
              <w:rPr>
                <w:rFonts w:eastAsia="Times New Roman" w:cs="Times New Roman"/>
                <w:color w:val="000000"/>
                <w:sz w:val="22"/>
              </w:rPr>
              <w:t>Smoking x 45 years</w:t>
            </w:r>
          </w:p>
          <w:p w14:paraId="6D16594E" w14:textId="77777777" w:rsidR="0086792F" w:rsidRDefault="0086792F" w:rsidP="0086792F">
            <w:pPr>
              <w:pStyle w:val="ListParagraph"/>
              <w:numPr>
                <w:ilvl w:val="0"/>
                <w:numId w:val="14"/>
              </w:numPr>
              <w:rPr>
                <w:rFonts w:eastAsia="Times New Roman" w:cs="Times New Roman"/>
                <w:color w:val="000000"/>
                <w:sz w:val="22"/>
              </w:rPr>
            </w:pPr>
            <w:r>
              <w:rPr>
                <w:rFonts w:eastAsia="Times New Roman" w:cs="Times New Roman"/>
                <w:color w:val="000000"/>
                <w:sz w:val="22"/>
              </w:rPr>
              <w:t>DMII</w:t>
            </w:r>
          </w:p>
          <w:p w14:paraId="439DFEA9" w14:textId="49714EE9" w:rsidR="0086792F" w:rsidRPr="0086792F" w:rsidRDefault="0086792F" w:rsidP="0086792F">
            <w:pPr>
              <w:pStyle w:val="ListParagraph"/>
              <w:numPr>
                <w:ilvl w:val="0"/>
                <w:numId w:val="14"/>
              </w:numPr>
              <w:rPr>
                <w:rFonts w:eastAsia="Times New Roman" w:cs="Times New Roman"/>
                <w:color w:val="000000"/>
                <w:sz w:val="22"/>
              </w:rPr>
            </w:pPr>
            <w:r>
              <w:rPr>
                <w:rFonts w:eastAsia="Times New Roman" w:cs="Times New Roman"/>
                <w:color w:val="000000"/>
                <w:sz w:val="22"/>
              </w:rPr>
              <w:t>HTN</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6E8C5933"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946DD2F" w14:textId="2F54F599" w:rsidR="0086792F" w:rsidRDefault="0086792F" w:rsidP="0086792F">
            <w:pPr>
              <w:pStyle w:val="ListParagraph"/>
              <w:numPr>
                <w:ilvl w:val="0"/>
                <w:numId w:val="15"/>
              </w:numPr>
              <w:rPr>
                <w:rFonts w:eastAsia="Times New Roman" w:cs="Times New Roman"/>
                <w:color w:val="000000"/>
                <w:sz w:val="22"/>
              </w:rPr>
            </w:pPr>
            <w:r>
              <w:rPr>
                <w:rFonts w:eastAsia="Times New Roman" w:cs="Times New Roman"/>
                <w:color w:val="000000"/>
                <w:sz w:val="22"/>
              </w:rPr>
              <w:t>Piptazo 3.375g IV q6h</w:t>
            </w:r>
          </w:p>
          <w:p w14:paraId="695EBD54" w14:textId="2560FD35" w:rsidR="0086792F" w:rsidRDefault="0086792F" w:rsidP="0086792F">
            <w:pPr>
              <w:pStyle w:val="ListParagraph"/>
              <w:numPr>
                <w:ilvl w:val="0"/>
                <w:numId w:val="15"/>
              </w:numPr>
              <w:rPr>
                <w:rFonts w:eastAsia="Times New Roman" w:cs="Times New Roman"/>
                <w:color w:val="000000"/>
                <w:sz w:val="22"/>
              </w:rPr>
            </w:pPr>
            <w:r>
              <w:rPr>
                <w:rFonts w:eastAsia="Times New Roman" w:cs="Times New Roman"/>
                <w:color w:val="000000"/>
                <w:sz w:val="22"/>
              </w:rPr>
              <w:t>Metformin 500mg BID</w:t>
            </w:r>
          </w:p>
          <w:p w14:paraId="065B68AB" w14:textId="137C2AE4" w:rsidR="0086792F" w:rsidRDefault="0086792F" w:rsidP="0086792F">
            <w:pPr>
              <w:pStyle w:val="ListParagraph"/>
              <w:numPr>
                <w:ilvl w:val="0"/>
                <w:numId w:val="15"/>
              </w:numPr>
              <w:rPr>
                <w:rFonts w:eastAsia="Times New Roman" w:cs="Times New Roman"/>
                <w:color w:val="000000"/>
                <w:sz w:val="22"/>
              </w:rPr>
            </w:pPr>
            <w:r>
              <w:rPr>
                <w:rFonts w:eastAsia="Times New Roman" w:cs="Times New Roman"/>
                <w:color w:val="000000"/>
                <w:sz w:val="22"/>
              </w:rPr>
              <w:t>Ramipril 10mg OD – on hold</w:t>
            </w:r>
          </w:p>
          <w:p w14:paraId="1D8625DA" w14:textId="0A793E66" w:rsidR="0086792F" w:rsidRPr="0086792F" w:rsidRDefault="0086792F" w:rsidP="0086792F">
            <w:pPr>
              <w:pStyle w:val="ListParagraph"/>
              <w:numPr>
                <w:ilvl w:val="0"/>
                <w:numId w:val="15"/>
              </w:numPr>
              <w:rPr>
                <w:rFonts w:eastAsia="Times New Roman" w:cs="Times New Roman"/>
                <w:color w:val="000000"/>
                <w:sz w:val="22"/>
              </w:rPr>
            </w:pPr>
            <w:r>
              <w:rPr>
                <w:rFonts w:eastAsia="Times New Roman" w:cs="Times New Roman"/>
                <w:color w:val="000000"/>
                <w:sz w:val="22"/>
              </w:rPr>
              <w:t>Usual HAU PRNs</w:t>
            </w:r>
          </w:p>
          <w:p w14:paraId="1F3F7423" w14:textId="60E89F08" w:rsidR="00E128FC" w:rsidRPr="00C469AE" w:rsidRDefault="00E128FC" w:rsidP="003D01EB">
            <w:pPr>
              <w:rPr>
                <w:rFonts w:eastAsia="Times New Roman" w:cs="Times New Roman"/>
                <w:color w:val="000000"/>
                <w:sz w:val="22"/>
              </w:rPr>
            </w:pP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86792F">
        <w:trPr>
          <w:trHeight w:val="479"/>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21B9FDD" w14:textId="5B9D5D17" w:rsidR="00E128FC" w:rsidRPr="0086792F" w:rsidRDefault="0086792F" w:rsidP="003D01EB">
            <w:pPr>
              <w:rPr>
                <w:rFonts w:eastAsia="Times New Roman" w:cs="Times New Roman"/>
                <w:i/>
                <w:iCs/>
                <w:color w:val="000000"/>
                <w:sz w:val="22"/>
              </w:rPr>
            </w:pPr>
            <w:r>
              <w:rPr>
                <w:rFonts w:eastAsia="Times New Roman" w:cs="Times New Roman"/>
                <w:i/>
                <w:iCs/>
                <w:color w:val="000000"/>
                <w:sz w:val="22"/>
              </w:rPr>
              <w:t>n/a</w:t>
            </w: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0F1D8EA2" w:rsidR="00E35A8F" w:rsidRPr="00E35A8F" w:rsidRDefault="00E35A8F" w:rsidP="00464B5F">
            <w:pPr>
              <w:tabs>
                <w:tab w:val="left" w:pos="9328"/>
              </w:tabs>
              <w:rPr>
                <w:rFonts w:eastAsia="Times New Roman" w:cs="Times New Roman"/>
                <w:i/>
                <w:iCs/>
                <w:color w:val="000000"/>
                <w:sz w:val="22"/>
              </w:rPr>
            </w:pP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6CA894D7"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86792F">
              <w:rPr>
                <w:rFonts w:eastAsia="Times New Roman" w:cs="Times New Roman"/>
                <w:iCs/>
                <w:color w:val="000000"/>
                <w:sz w:val="22"/>
              </w:rPr>
              <w:t>A.flutter, heart feels fast. Cap refill ~4-5 sec since started; previously &lt;3 sec</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2F66D72E"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86792F">
              <w:rPr>
                <w:rFonts w:eastAsia="Times New Roman" w:cs="Times New Roman"/>
                <w:color w:val="000000"/>
                <w:sz w:val="22"/>
              </w:rPr>
              <w:t>Normal</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519C98A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86792F">
              <w:rPr>
                <w:rFonts w:eastAsia="Times New Roman" w:cs="Times New Roman"/>
                <w:iCs/>
                <w:color w:val="000000"/>
                <w:sz w:val="22"/>
              </w:rPr>
              <w:t>Coarse crackles throughout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2D71E03C"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86792F">
              <w:rPr>
                <w:rFonts w:eastAsia="Times New Roman" w:cs="Times New Roman"/>
                <w:color w:val="000000"/>
                <w:sz w:val="22"/>
              </w:rPr>
              <w:t>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6CDD5CC3"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86792F">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3905F9F4"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86792F">
              <w:rPr>
                <w:rFonts w:eastAsia="Times New Roman" w:cs="Times New Roman"/>
                <w:color w:val="000000"/>
                <w:sz w:val="22"/>
              </w:rPr>
              <w:t>Normal</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09567AE3"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p>
        </w:tc>
      </w:tr>
    </w:tbl>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36A6A5A1" w:rsidR="0055594B" w:rsidRPr="00C469AE" w:rsidRDefault="00C452E1" w:rsidP="0086792F">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86792F">
                  <w:rPr>
                    <w:rFonts w:ascii="MS Gothic" w:eastAsia="MS Gothic" w:hAnsi="MS Gothic" w:hint="eastAsia"/>
                    <w:sz w:val="22"/>
                    <w:szCs w:val="28"/>
                  </w:rPr>
                  <w:t>☒</w:t>
                </w:r>
              </w:sdtContent>
            </w:sdt>
            <w:r w:rsidR="0055594B" w:rsidRPr="00C469AE">
              <w:rPr>
                <w:sz w:val="22"/>
                <w:szCs w:val="28"/>
              </w:rPr>
              <w:t xml:space="preserve"> </w:t>
            </w:r>
            <w:r w:rsidR="0086792F">
              <w:rPr>
                <w:rFonts w:eastAsia="Times New Roman" w:cs="Times New Roman"/>
                <w:color w:val="000000"/>
                <w:sz w:val="22"/>
                <w:szCs w:val="28"/>
              </w:rPr>
              <w:t>Mannequin: Adult, with ability to electrically cardiovert</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C452E1"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C452E1"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C452E1"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1"/>
              <w:gridCol w:w="3641"/>
              <w:gridCol w:w="3642"/>
            </w:tblGrid>
            <w:tr w:rsidR="00206432" w14:paraId="67F802F3" w14:textId="77777777" w:rsidTr="00206432">
              <w:tc>
                <w:tcPr>
                  <w:tcW w:w="3641" w:type="dxa"/>
                  <w:shd w:val="clear" w:color="auto" w:fill="auto"/>
                </w:tcPr>
                <w:p w14:paraId="523EC065" w14:textId="77777777"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CVC drainage to R IJ in situ</w:t>
                  </w:r>
                </w:p>
                <w:p w14:paraId="0712DEC6" w14:textId="77777777"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Art line R radial in situ</w:t>
                  </w:r>
                </w:p>
                <w:p w14:paraId="1E3526E6" w14:textId="77777777" w:rsidR="00206432" w:rsidRDefault="00206432" w:rsidP="00206432">
                  <w:pPr>
                    <w:pStyle w:val="ListParagraph"/>
                    <w:numPr>
                      <w:ilvl w:val="0"/>
                      <w:numId w:val="16"/>
                    </w:numPr>
                    <w:rPr>
                      <w:rFonts w:eastAsia="Times New Roman" w:cs="Times New Roman"/>
                      <w:color w:val="000000"/>
                      <w:sz w:val="22"/>
                      <w:szCs w:val="22"/>
                    </w:rPr>
                  </w:pPr>
                  <w:r w:rsidRPr="00206432">
                    <w:rPr>
                      <w:rFonts w:eastAsia="Times New Roman" w:cs="Times New Roman"/>
                      <w:color w:val="000000"/>
                      <w:sz w:val="22"/>
                      <w:szCs w:val="22"/>
                    </w:rPr>
                    <w:t>Optiflow in situ</w:t>
                  </w:r>
                </w:p>
                <w:p w14:paraId="19F22BE4" w14:textId="10E6FE35" w:rsidR="00206432" w:rsidRP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Ambubag</w:t>
                  </w:r>
                </w:p>
              </w:tc>
              <w:tc>
                <w:tcPr>
                  <w:tcW w:w="3641" w:type="dxa"/>
                  <w:shd w:val="clear" w:color="auto" w:fill="auto"/>
                </w:tcPr>
                <w:p w14:paraId="7C266CFF" w14:textId="77777777"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BiPAP mask and machine available</w:t>
                  </w:r>
                </w:p>
                <w:p w14:paraId="7A8A7968" w14:textId="3F62EB86"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Intubation equipment available</w:t>
                  </w:r>
                </w:p>
              </w:tc>
              <w:tc>
                <w:tcPr>
                  <w:tcW w:w="3642" w:type="dxa"/>
                  <w:shd w:val="clear" w:color="auto" w:fill="auto"/>
                </w:tcPr>
                <w:p w14:paraId="6AC2CA7F" w14:textId="77777777"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60mL syringe</w:t>
                  </w:r>
                </w:p>
                <w:p w14:paraId="761B4127" w14:textId="77777777"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3 way stopcock</w:t>
                  </w:r>
                </w:p>
                <w:p w14:paraId="2D6071BC" w14:textId="3449E620" w:rsidR="00206432" w:rsidRDefault="00206432" w:rsidP="00206432">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Crash cart / defibrillator</w:t>
                  </w:r>
                </w:p>
              </w:tc>
            </w:tr>
          </w:tbl>
          <w:p w14:paraId="6173CEC1" w14:textId="77777777" w:rsidR="00C2057F" w:rsidRDefault="00C2057F" w:rsidP="00EE73DF">
            <w:pPr>
              <w:rPr>
                <w:rFonts w:eastAsia="Times New Roman" w:cs="Times New Roman"/>
                <w:color w:val="000000"/>
                <w:sz w:val="22"/>
                <w:szCs w:val="22"/>
              </w:rPr>
            </w:pPr>
          </w:p>
          <w:p w14:paraId="5AA16EF6" w14:textId="235726AF" w:rsidR="00206432" w:rsidRPr="00C469AE" w:rsidRDefault="00206432" w:rsidP="00EE73DF">
            <w:pPr>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402C6DE" w14:textId="77777777" w:rsidR="00C2057F" w:rsidRPr="00C469AE" w:rsidRDefault="00C2057F" w:rsidP="00EE73DF">
            <w:pPr>
              <w:rPr>
                <w:rFonts w:eastAsia="Times New Roman" w:cs="Times New Roman"/>
                <w:color w:val="00000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1"/>
              <w:gridCol w:w="3641"/>
              <w:gridCol w:w="3642"/>
            </w:tblGrid>
            <w:tr w:rsidR="00206432" w14:paraId="2CE4BFBE" w14:textId="77777777" w:rsidTr="00206432">
              <w:tc>
                <w:tcPr>
                  <w:tcW w:w="3641" w:type="dxa"/>
                </w:tcPr>
                <w:p w14:paraId="3B7D41B3" w14:textId="6B3EE916" w:rsidR="00206432" w:rsidRPr="00206432" w:rsidRDefault="00206432" w:rsidP="00206432">
                  <w:pPr>
                    <w:jc w:val="center"/>
                    <w:rPr>
                      <w:rFonts w:eastAsia="Times New Roman" w:cs="Times New Roman"/>
                      <w:color w:val="000000"/>
                      <w:sz w:val="22"/>
                      <w:u w:val="single"/>
                    </w:rPr>
                  </w:pPr>
                  <w:r w:rsidRPr="00206432">
                    <w:rPr>
                      <w:rFonts w:eastAsia="Times New Roman" w:cs="Times New Roman"/>
                      <w:color w:val="000000"/>
                      <w:sz w:val="22"/>
                      <w:u w:val="single"/>
                    </w:rPr>
                    <w:t>Cardioversion</w:t>
                  </w:r>
                </w:p>
                <w:p w14:paraId="3D18C3FF" w14:textId="1656143A" w:rsidR="00206432" w:rsidRDefault="00206432" w:rsidP="00206432">
                  <w:pPr>
                    <w:pStyle w:val="ListParagraph"/>
                    <w:numPr>
                      <w:ilvl w:val="0"/>
                      <w:numId w:val="17"/>
                    </w:numPr>
                    <w:rPr>
                      <w:rFonts w:eastAsia="Times New Roman" w:cs="Times New Roman"/>
                      <w:color w:val="000000"/>
                      <w:sz w:val="22"/>
                    </w:rPr>
                  </w:pPr>
                  <w:r>
                    <w:rPr>
                      <w:rFonts w:eastAsia="Times New Roman" w:cs="Times New Roman"/>
                      <w:color w:val="000000"/>
                      <w:sz w:val="22"/>
                    </w:rPr>
                    <w:t>Adenosine 6mg and 12mg IV</w:t>
                  </w:r>
                </w:p>
                <w:p w14:paraId="086EDF63" w14:textId="7061E100" w:rsidR="00206432" w:rsidRPr="00206432" w:rsidRDefault="00206432" w:rsidP="00206432">
                  <w:pPr>
                    <w:pStyle w:val="ListParagraph"/>
                    <w:numPr>
                      <w:ilvl w:val="0"/>
                      <w:numId w:val="17"/>
                    </w:numPr>
                    <w:rPr>
                      <w:rFonts w:eastAsia="Times New Roman" w:cs="Times New Roman"/>
                      <w:color w:val="000000"/>
                      <w:sz w:val="22"/>
                    </w:rPr>
                  </w:pPr>
                  <w:r>
                    <w:rPr>
                      <w:rFonts w:eastAsia="Times New Roman" w:cs="Times New Roman"/>
                      <w:color w:val="000000"/>
                      <w:sz w:val="22"/>
                    </w:rPr>
                    <w:t>Amiodarone 300mg IV</w:t>
                  </w:r>
                </w:p>
              </w:tc>
              <w:tc>
                <w:tcPr>
                  <w:tcW w:w="3641" w:type="dxa"/>
                </w:tcPr>
                <w:p w14:paraId="44E103F5" w14:textId="2FAD9361" w:rsidR="00206432" w:rsidRPr="00206432" w:rsidRDefault="00206432" w:rsidP="00206432">
                  <w:pPr>
                    <w:jc w:val="center"/>
                    <w:rPr>
                      <w:rFonts w:eastAsia="Times New Roman" w:cs="Times New Roman"/>
                      <w:color w:val="000000"/>
                      <w:sz w:val="22"/>
                      <w:u w:val="single"/>
                    </w:rPr>
                  </w:pPr>
                  <w:r w:rsidRPr="00206432">
                    <w:rPr>
                      <w:rFonts w:eastAsia="Times New Roman" w:cs="Times New Roman"/>
                      <w:color w:val="000000"/>
                      <w:sz w:val="22"/>
                      <w:u w:val="single"/>
                    </w:rPr>
                    <w:t>Sedation and Analgesia</w:t>
                  </w:r>
                </w:p>
                <w:p w14:paraId="65CDDE5E" w14:textId="77777777" w:rsidR="00206432" w:rsidRDefault="00206432" w:rsidP="00206432">
                  <w:pPr>
                    <w:pStyle w:val="ListParagraph"/>
                    <w:numPr>
                      <w:ilvl w:val="0"/>
                      <w:numId w:val="18"/>
                    </w:numPr>
                    <w:rPr>
                      <w:rFonts w:eastAsia="Times New Roman" w:cs="Times New Roman"/>
                      <w:color w:val="000000"/>
                      <w:sz w:val="22"/>
                    </w:rPr>
                  </w:pPr>
                  <w:r>
                    <w:rPr>
                      <w:rFonts w:eastAsia="Times New Roman" w:cs="Times New Roman"/>
                      <w:color w:val="000000"/>
                      <w:sz w:val="22"/>
                    </w:rPr>
                    <w:t>Midazolam vial IV</w:t>
                  </w:r>
                </w:p>
                <w:p w14:paraId="4747827A" w14:textId="77777777" w:rsidR="00206432" w:rsidRDefault="00206432" w:rsidP="00206432">
                  <w:pPr>
                    <w:pStyle w:val="ListParagraph"/>
                    <w:numPr>
                      <w:ilvl w:val="0"/>
                      <w:numId w:val="18"/>
                    </w:numPr>
                    <w:rPr>
                      <w:rFonts w:eastAsia="Times New Roman" w:cs="Times New Roman"/>
                      <w:color w:val="000000"/>
                      <w:sz w:val="22"/>
                    </w:rPr>
                  </w:pPr>
                  <w:r>
                    <w:rPr>
                      <w:rFonts w:eastAsia="Times New Roman" w:cs="Times New Roman"/>
                      <w:color w:val="000000"/>
                      <w:sz w:val="22"/>
                    </w:rPr>
                    <w:t>Fentanyl vial IV</w:t>
                  </w:r>
                </w:p>
                <w:p w14:paraId="6F770811" w14:textId="77777777" w:rsidR="00206432" w:rsidRDefault="00206432" w:rsidP="00206432">
                  <w:pPr>
                    <w:pStyle w:val="ListParagraph"/>
                    <w:numPr>
                      <w:ilvl w:val="0"/>
                      <w:numId w:val="18"/>
                    </w:numPr>
                    <w:rPr>
                      <w:rFonts w:eastAsia="Times New Roman" w:cs="Times New Roman"/>
                      <w:color w:val="000000"/>
                      <w:sz w:val="22"/>
                    </w:rPr>
                  </w:pPr>
                  <w:r>
                    <w:rPr>
                      <w:rFonts w:eastAsia="Times New Roman" w:cs="Times New Roman"/>
                      <w:color w:val="000000"/>
                      <w:sz w:val="22"/>
                    </w:rPr>
                    <w:t>Ketamine vial IV</w:t>
                  </w:r>
                </w:p>
                <w:p w14:paraId="207C9283" w14:textId="10F0000F" w:rsidR="00206432" w:rsidRPr="00206432" w:rsidRDefault="00206432" w:rsidP="00206432">
                  <w:pPr>
                    <w:pStyle w:val="ListParagraph"/>
                    <w:numPr>
                      <w:ilvl w:val="0"/>
                      <w:numId w:val="18"/>
                    </w:numPr>
                    <w:rPr>
                      <w:rFonts w:eastAsia="Times New Roman" w:cs="Times New Roman"/>
                      <w:color w:val="000000"/>
                      <w:sz w:val="22"/>
                    </w:rPr>
                  </w:pPr>
                  <w:r>
                    <w:rPr>
                      <w:rFonts w:eastAsia="Times New Roman" w:cs="Times New Roman"/>
                      <w:color w:val="000000"/>
                      <w:sz w:val="22"/>
                    </w:rPr>
                    <w:t>Morphine vial IV</w:t>
                  </w:r>
                </w:p>
              </w:tc>
              <w:tc>
                <w:tcPr>
                  <w:tcW w:w="3642" w:type="dxa"/>
                </w:tcPr>
                <w:p w14:paraId="781DDEC2" w14:textId="40EFAE2E" w:rsidR="00206432" w:rsidRDefault="009E08FD" w:rsidP="00206432">
                  <w:pPr>
                    <w:rPr>
                      <w:rFonts w:eastAsia="Times New Roman" w:cs="Times New Roman"/>
                      <w:color w:val="000000"/>
                      <w:sz w:val="22"/>
                    </w:rPr>
                  </w:pPr>
                  <w:r>
                    <w:rPr>
                      <w:rFonts w:eastAsia="Times New Roman" w:cs="Times New Roman"/>
                      <w:color w:val="000000"/>
                      <w:sz w:val="22"/>
                    </w:rPr>
                    <w:t>Paralytics</w:t>
                  </w:r>
                </w:p>
                <w:p w14:paraId="45F9E57D" w14:textId="17761ECA" w:rsidR="009E08FD" w:rsidRDefault="009E08FD" w:rsidP="009E08FD">
                  <w:pPr>
                    <w:pStyle w:val="ListParagraph"/>
                    <w:numPr>
                      <w:ilvl w:val="0"/>
                      <w:numId w:val="20"/>
                    </w:numPr>
                    <w:rPr>
                      <w:rFonts w:eastAsia="Times New Roman" w:cs="Times New Roman"/>
                      <w:color w:val="000000"/>
                      <w:sz w:val="22"/>
                    </w:rPr>
                  </w:pPr>
                  <w:r>
                    <w:rPr>
                      <w:rFonts w:eastAsia="Times New Roman" w:cs="Times New Roman"/>
                      <w:color w:val="000000"/>
                      <w:sz w:val="22"/>
                    </w:rPr>
                    <w:t>Rocuronium vial IV</w:t>
                  </w:r>
                </w:p>
                <w:p w14:paraId="2987FBB5" w14:textId="2316EBB9" w:rsidR="009E08FD" w:rsidRPr="009E08FD" w:rsidRDefault="009E08FD" w:rsidP="009E08FD">
                  <w:pPr>
                    <w:pStyle w:val="ListParagraph"/>
                    <w:numPr>
                      <w:ilvl w:val="0"/>
                      <w:numId w:val="20"/>
                    </w:numPr>
                    <w:rPr>
                      <w:rFonts w:eastAsia="Times New Roman" w:cs="Times New Roman"/>
                      <w:color w:val="000000"/>
                      <w:sz w:val="22"/>
                    </w:rPr>
                  </w:pPr>
                  <w:r>
                    <w:rPr>
                      <w:rFonts w:eastAsia="Times New Roman" w:cs="Times New Roman"/>
                      <w:color w:val="000000"/>
                      <w:sz w:val="22"/>
                    </w:rPr>
                    <w:t>Succinylcholine vial IV</w:t>
                  </w:r>
                </w:p>
                <w:p w14:paraId="660D723F" w14:textId="2B0BA0A0" w:rsidR="00206432" w:rsidRPr="00206432" w:rsidRDefault="00206432" w:rsidP="00206432">
                  <w:pPr>
                    <w:rPr>
                      <w:rFonts w:eastAsia="Times New Roman" w:cs="Times New Roman"/>
                      <w:color w:val="000000"/>
                      <w:sz w:val="22"/>
                    </w:rPr>
                  </w:pPr>
                </w:p>
              </w:tc>
            </w:tr>
          </w:tbl>
          <w:p w14:paraId="39941661" w14:textId="77777777" w:rsidR="00C2057F" w:rsidRPr="00C469AE" w:rsidRDefault="00C2057F" w:rsidP="00C469AE">
            <w:pPr>
              <w:rPr>
                <w:rFonts w:eastAsia="Times New Roman" w:cs="Times New Roman"/>
                <w:color w:val="000000"/>
                <w:sz w:val="22"/>
              </w:rPr>
            </w:pP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46E8E25A" w:rsidR="00C2057F" w:rsidRPr="00C469AE" w:rsidRDefault="00206432" w:rsidP="00C469AE">
            <w:pPr>
              <w:rPr>
                <w:rFonts w:eastAsia="Times New Roman" w:cs="Times New Roman"/>
                <w:color w:val="000000"/>
                <w:sz w:val="22"/>
              </w:rPr>
            </w:pPr>
            <w:r>
              <w:rPr>
                <w:rFonts w:eastAsia="Times New Roman" w:cs="Times New Roman"/>
                <w:color w:val="000000"/>
                <w:sz w:val="22"/>
              </w:rPr>
              <w:t>n/a</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4C735E0B" w:rsidR="00206AF4" w:rsidRDefault="00C452E1" w:rsidP="00206AF4">
            <w:pPr>
              <w:rPr>
                <w:rFonts w:eastAsia="Times New Roman" w:cs="Times New Roman"/>
                <w:b/>
                <w:color w:val="000000"/>
                <w:szCs w:val="28"/>
              </w:rPr>
            </w:pPr>
            <w:sdt>
              <w:sdtPr>
                <w:rPr>
                  <w:sz w:val="22"/>
                  <w:szCs w:val="28"/>
                </w:rPr>
                <w:id w:val="-549925392"/>
                <w14:checkbox>
                  <w14:checked w14:val="1"/>
                  <w14:checkedState w14:val="2612" w14:font="MS Gothic"/>
                  <w14:uncheckedState w14:val="2610" w14:font="MS Gothic"/>
                </w14:checkbox>
              </w:sdtPr>
              <w:sdtEndPr/>
              <w:sdtContent>
                <w:r w:rsidR="00206432">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r w:rsidR="00206432">
              <w:rPr>
                <w:rFonts w:eastAsia="Times New Roman" w:cs="Times New Roman"/>
                <w:color w:val="000000"/>
                <w:sz w:val="22"/>
              </w:rPr>
              <w:t xml:space="preserve"> – art line in situ</w:t>
            </w:r>
          </w:p>
          <w:p w14:paraId="559C5693" w14:textId="2C1C79B6" w:rsidR="00206AF4" w:rsidRDefault="00C452E1" w:rsidP="00206AF4">
            <w:pPr>
              <w:rPr>
                <w:rFonts w:eastAsia="Times New Roman" w:cs="Times New Roman"/>
                <w:b/>
                <w:color w:val="000000"/>
                <w:szCs w:val="28"/>
              </w:rPr>
            </w:pPr>
            <w:sdt>
              <w:sdtPr>
                <w:rPr>
                  <w:sz w:val="22"/>
                  <w:szCs w:val="28"/>
                </w:rPr>
                <w:id w:val="-1481834189"/>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25B2C92" w14:textId="7AE7B52C" w:rsidR="00503CFB" w:rsidRPr="00206432" w:rsidRDefault="00206432" w:rsidP="00206AF4">
            <w:pPr>
              <w:rPr>
                <w:rFonts w:eastAsia="Times New Roman" w:cs="Times New Roman"/>
                <w:iCs/>
                <w:sz w:val="22"/>
              </w:rPr>
            </w:pPr>
            <w:r>
              <w:rPr>
                <w:rFonts w:eastAsia="Times New Roman" w:cs="Times New Roman"/>
                <w:iCs/>
                <w:sz w:val="22"/>
              </w:rPr>
              <w:t>See Section 2, Handover</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2D5A011C" w14:textId="4A795AE9" w:rsidR="00406499" w:rsidRPr="00B921EC" w:rsidRDefault="00406499" w:rsidP="00206432">
      <w:pPr>
        <w:ind w:firstLine="360"/>
        <w:rPr>
          <w:sz w:val="28"/>
        </w:rPr>
        <w:sectPr w:rsidR="00406499" w:rsidRPr="00B921EC" w:rsidSect="00A65B18">
          <w:headerReference w:type="even" r:id="rId9"/>
          <w:headerReference w:type="default" r:id="rId10"/>
          <w:footerReference w:type="default" r:id="rId11"/>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623489A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206432">
              <w:rPr>
                <w:rFonts w:eastAsia="Times New Roman" w:cs="Times New Roman"/>
                <w:color w:val="000000"/>
                <w:sz w:val="22"/>
              </w:rPr>
              <w:t>Aflutter</w:t>
            </w:r>
          </w:p>
          <w:p w14:paraId="1EF77429" w14:textId="31FF8B9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206432">
              <w:rPr>
                <w:rFonts w:eastAsia="Times New Roman" w:cs="Times New Roman"/>
                <w:color w:val="000000"/>
                <w:sz w:val="22"/>
              </w:rPr>
              <w:t>168</w:t>
            </w:r>
          </w:p>
          <w:p w14:paraId="162FF914" w14:textId="2A434BF5" w:rsidR="00B921EC" w:rsidRPr="00C469AE" w:rsidRDefault="00206432" w:rsidP="00EE73DF">
            <w:pPr>
              <w:rPr>
                <w:rFonts w:eastAsia="Times New Roman" w:cs="Times New Roman"/>
                <w:color w:val="000000"/>
                <w:sz w:val="22"/>
              </w:rPr>
            </w:pPr>
            <w:r>
              <w:rPr>
                <w:rFonts w:eastAsia="Times New Roman" w:cs="Times New Roman"/>
                <w:color w:val="000000"/>
                <w:sz w:val="22"/>
              </w:rPr>
              <w:t>A</w:t>
            </w:r>
            <w:r w:rsidR="00B921EC" w:rsidRPr="00C469AE">
              <w:rPr>
                <w:rFonts w:eastAsia="Times New Roman" w:cs="Times New Roman"/>
                <w:color w:val="000000"/>
                <w:sz w:val="22"/>
              </w:rPr>
              <w:t>BP:</w:t>
            </w:r>
            <w:r>
              <w:rPr>
                <w:rFonts w:eastAsia="Times New Roman" w:cs="Times New Roman"/>
                <w:color w:val="000000"/>
                <w:sz w:val="22"/>
              </w:rPr>
              <w:t xml:space="preserve"> 105/68</w:t>
            </w:r>
            <w:r w:rsidR="00B921EC" w:rsidRPr="00C469AE">
              <w:rPr>
                <w:rFonts w:eastAsia="Times New Roman" w:cs="Times New Roman"/>
                <w:color w:val="000000"/>
                <w:sz w:val="22"/>
              </w:rPr>
              <w:t xml:space="preserve"> </w:t>
            </w:r>
          </w:p>
          <w:p w14:paraId="49731FE0" w14:textId="365D93B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206432">
              <w:rPr>
                <w:rFonts w:eastAsia="Times New Roman" w:cs="Times New Roman"/>
                <w:color w:val="000000"/>
                <w:sz w:val="22"/>
              </w:rPr>
              <w:t>22</w:t>
            </w:r>
          </w:p>
          <w:p w14:paraId="609AA346" w14:textId="3FC7B731"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sidR="00206432">
              <w:rPr>
                <w:rFonts w:eastAsia="Times New Roman" w:cs="Times New Roman"/>
                <w:color w:val="000000"/>
                <w:sz w:val="22"/>
              </w:rPr>
              <w:t>90</w:t>
            </w:r>
            <w:r w:rsidRPr="00C469AE">
              <w:rPr>
                <w:rFonts w:eastAsia="Times New Roman" w:cs="Times New Roman"/>
                <w:color w:val="000000"/>
                <w:sz w:val="22"/>
              </w:rPr>
              <w:t>%</w:t>
            </w:r>
          </w:p>
          <w:p w14:paraId="6CB8EC0C" w14:textId="046EE77F"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206432">
              <w:rPr>
                <w:rFonts w:eastAsia="Times New Roman" w:cs="Times New Roman"/>
                <w:color w:val="000000"/>
                <w:sz w:val="22"/>
              </w:rPr>
              <w:t>38.1</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6F2AB635"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206432">
              <w:rPr>
                <w:rFonts w:eastAsia="Times New Roman" w:cs="Times New Roman"/>
                <w:color w:val="000000"/>
                <w:sz w:val="22"/>
              </w:rPr>
              <w:t>15</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8EBDE2E" w14:textId="77777777" w:rsidR="00B921EC" w:rsidRPr="00206432" w:rsidRDefault="00206432" w:rsidP="00EE73DF">
            <w:pPr>
              <w:rPr>
                <w:rFonts w:eastAsia="Times New Roman" w:cs="Times New Roman"/>
                <w:color w:val="000000"/>
                <w:sz w:val="22"/>
                <w:szCs w:val="20"/>
              </w:rPr>
            </w:pPr>
            <w:r w:rsidRPr="00206432">
              <w:rPr>
                <w:rFonts w:eastAsia="Times New Roman" w:cs="Times New Roman"/>
                <w:color w:val="000000"/>
                <w:sz w:val="22"/>
                <w:szCs w:val="20"/>
              </w:rPr>
              <w:t>Neuro: fine</w:t>
            </w:r>
          </w:p>
          <w:p w14:paraId="23C4C6E5" w14:textId="77777777" w:rsidR="00206432" w:rsidRPr="00206432" w:rsidRDefault="00206432" w:rsidP="00EE73DF">
            <w:pPr>
              <w:rPr>
                <w:rFonts w:eastAsia="Times New Roman" w:cs="Times New Roman"/>
                <w:color w:val="000000"/>
                <w:sz w:val="22"/>
                <w:szCs w:val="20"/>
              </w:rPr>
            </w:pPr>
            <w:r w:rsidRPr="00206432">
              <w:rPr>
                <w:rFonts w:eastAsia="Times New Roman" w:cs="Times New Roman"/>
                <w:color w:val="000000"/>
                <w:sz w:val="22"/>
                <w:szCs w:val="20"/>
              </w:rPr>
              <w:t>Resp: still feeling short of breath</w:t>
            </w:r>
          </w:p>
          <w:p w14:paraId="4DF9C9B1" w14:textId="77777777" w:rsidR="00206432" w:rsidRPr="00206432" w:rsidRDefault="00206432" w:rsidP="00EE73DF">
            <w:pPr>
              <w:rPr>
                <w:rFonts w:eastAsia="Times New Roman" w:cs="Times New Roman"/>
                <w:color w:val="000000"/>
                <w:sz w:val="22"/>
                <w:szCs w:val="20"/>
              </w:rPr>
            </w:pPr>
            <w:r w:rsidRPr="00206432">
              <w:rPr>
                <w:rFonts w:eastAsia="Times New Roman" w:cs="Times New Roman"/>
                <w:color w:val="000000"/>
                <w:sz w:val="22"/>
                <w:szCs w:val="20"/>
              </w:rPr>
              <w:t>CV: heart still feels fast</w:t>
            </w:r>
          </w:p>
          <w:p w14:paraId="62C027FD" w14:textId="77777777" w:rsidR="00206432" w:rsidRPr="00206432" w:rsidRDefault="00206432" w:rsidP="00EE73DF">
            <w:pPr>
              <w:rPr>
                <w:rFonts w:eastAsia="Times New Roman" w:cs="Times New Roman"/>
                <w:color w:val="000000"/>
                <w:sz w:val="22"/>
                <w:szCs w:val="20"/>
              </w:rPr>
            </w:pPr>
          </w:p>
          <w:p w14:paraId="0F2A6942" w14:textId="6B4D2BBF" w:rsidR="00206432" w:rsidRPr="00D2476E" w:rsidRDefault="00206432" w:rsidP="00EE73DF">
            <w:pPr>
              <w:rPr>
                <w:rFonts w:eastAsia="Times New Roman" w:cs="Times New Roman"/>
                <w:i/>
                <w:color w:val="000000"/>
                <w:sz w:val="20"/>
                <w:szCs w:val="20"/>
              </w:rPr>
            </w:pPr>
            <w:r w:rsidRPr="00206432">
              <w:rPr>
                <w:rFonts w:eastAsia="Times New Roman" w:cs="Times New Roman"/>
                <w:color w:val="000000"/>
                <w:sz w:val="22"/>
                <w:szCs w:val="20"/>
              </w:rPr>
              <w:t>Otherwise normal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5C5A0BF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206432">
              <w:rPr>
                <w:rFonts w:eastAsia="Times New Roman" w:cs="Times New Roman"/>
                <w:color w:val="000000"/>
                <w:sz w:val="22"/>
              </w:rPr>
              <w:t>Begin assessment</w:t>
            </w:r>
          </w:p>
          <w:p w14:paraId="70B6A9FF" w14:textId="77777777" w:rsidR="00B921EC" w:rsidRPr="00C469AE" w:rsidRDefault="00B921EC" w:rsidP="00AF0E78">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42BFD2AE" w14:textId="44AF4009"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AF0E78">
              <w:rPr>
                <w:rFonts w:eastAsia="Times New Roman" w:cs="Times New Roman"/>
                <w:color w:val="000000"/>
                <w:sz w:val="22"/>
              </w:rPr>
              <w:t>n/a</w:t>
            </w:r>
          </w:p>
          <w:p w14:paraId="721E1561" w14:textId="2BBF0E7D" w:rsidR="00B921EC" w:rsidRPr="00C469AE" w:rsidRDefault="00B921EC"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19B5657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AF0E78">
              <w:rPr>
                <w:rFonts w:eastAsia="Times New Roman" w:cs="Times New Roman"/>
                <w:color w:val="000000"/>
                <w:sz w:val="22"/>
              </w:rPr>
              <w:t>After 15 seconds, proceed to phase 2</w:t>
            </w:r>
          </w:p>
          <w:p w14:paraId="539D5674" w14:textId="0815F8E2"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EE73DF">
            <w:pPr>
              <w:rPr>
                <w:rFonts w:eastAsia="Times New Roman" w:cs="Times New Roman"/>
                <w:color w:val="000000"/>
                <w:sz w:val="22"/>
                <w:u w:val="single"/>
              </w:rPr>
            </w:pPr>
          </w:p>
        </w:tc>
      </w:tr>
      <w:tr w:rsidR="00B921EC" w:rsidRPr="00220572" w14:paraId="2F3FCB87" w14:textId="6DCA27E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6C6AF67B"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r w:rsidR="00AF0E78">
              <w:rPr>
                <w:rFonts w:eastAsia="Times New Roman" w:cs="Times New Roman"/>
                <w:b/>
                <w:color w:val="000000"/>
                <w:sz w:val="22"/>
              </w:rPr>
              <w:t>Unstable SVT</w:t>
            </w:r>
          </w:p>
          <w:p w14:paraId="725B6E61" w14:textId="77777777" w:rsidR="00AF0E78" w:rsidRPr="00C469AE" w:rsidRDefault="00AF0E78" w:rsidP="00AF0E78">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Aflutter</w:t>
            </w:r>
          </w:p>
          <w:p w14:paraId="38A66A50" w14:textId="6CE9AEA8" w:rsidR="00AF0E78" w:rsidRPr="00C469AE" w:rsidRDefault="00AF0E78" w:rsidP="00AF0E78">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 181 over 40 sec</w:t>
            </w:r>
          </w:p>
          <w:p w14:paraId="63494844" w14:textId="31BD2842" w:rsidR="00AF0E78" w:rsidRPr="00C469AE" w:rsidRDefault="00AF0E78" w:rsidP="00AF0E78">
            <w:pPr>
              <w:rPr>
                <w:rFonts w:eastAsia="Times New Roman" w:cs="Times New Roman"/>
                <w:color w:val="000000"/>
                <w:sz w:val="22"/>
              </w:rPr>
            </w:pPr>
            <w:r>
              <w:rPr>
                <w:rFonts w:eastAsia="Times New Roman" w:cs="Times New Roman"/>
                <w:color w:val="000000"/>
                <w:sz w:val="22"/>
              </w:rPr>
              <w:t>A</w:t>
            </w:r>
            <w:r w:rsidRPr="00C469AE">
              <w:rPr>
                <w:rFonts w:eastAsia="Times New Roman" w:cs="Times New Roman"/>
                <w:color w:val="000000"/>
                <w:sz w:val="22"/>
              </w:rPr>
              <w:t>BP:</w:t>
            </w:r>
            <w:r>
              <w:rPr>
                <w:rFonts w:eastAsia="Times New Roman" w:cs="Times New Roman"/>
                <w:color w:val="000000"/>
                <w:sz w:val="22"/>
              </w:rPr>
              <w:t xml:space="preserve"> ↓ 76/42 over 40 sec</w:t>
            </w:r>
            <w:r w:rsidRPr="00C469AE">
              <w:rPr>
                <w:rFonts w:eastAsia="Times New Roman" w:cs="Times New Roman"/>
                <w:color w:val="000000"/>
                <w:sz w:val="22"/>
              </w:rPr>
              <w:t xml:space="preserve"> </w:t>
            </w:r>
          </w:p>
          <w:p w14:paraId="0D66444E" w14:textId="77777777" w:rsidR="00AF0E78" w:rsidRPr="00C469AE" w:rsidRDefault="00AF0E78" w:rsidP="00AF0E78">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22</w:t>
            </w:r>
          </w:p>
          <w:p w14:paraId="27571185" w14:textId="4D6EEC81" w:rsidR="00AF0E78" w:rsidRPr="00C469AE" w:rsidRDefault="00AF0E78" w:rsidP="00AF0E78">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t>↓ 81</w:t>
            </w:r>
            <w:r w:rsidRPr="00C469AE">
              <w:rPr>
                <w:rFonts w:eastAsia="Times New Roman" w:cs="Times New Roman"/>
                <w:color w:val="000000"/>
                <w:sz w:val="22"/>
              </w:rPr>
              <w:t>%</w:t>
            </w:r>
            <w:r>
              <w:rPr>
                <w:rFonts w:eastAsia="Times New Roman" w:cs="Times New Roman"/>
                <w:color w:val="000000"/>
                <w:sz w:val="22"/>
              </w:rPr>
              <w:t xml:space="preserve"> over 40 sec</w:t>
            </w:r>
          </w:p>
          <w:p w14:paraId="27EC6FE2" w14:textId="0B2342D5" w:rsidR="00B921EC" w:rsidRDefault="00B921EC" w:rsidP="00EE73DF">
            <w:pPr>
              <w:rPr>
                <w:rFonts w:eastAsia="Times New Roman" w:cs="Times New Roman"/>
                <w:color w:val="000000"/>
                <w:sz w:val="22"/>
              </w:rPr>
            </w:pPr>
          </w:p>
          <w:p w14:paraId="62C7A36B" w14:textId="431850E9" w:rsidR="00AF0E78" w:rsidRPr="00C469AE" w:rsidRDefault="00AF0E78" w:rsidP="00EE73DF">
            <w:pPr>
              <w:rPr>
                <w:rFonts w:eastAsia="Times New Roman" w:cs="Times New Roman"/>
                <w:color w:val="000000"/>
                <w:sz w:val="22"/>
              </w:rPr>
            </w:pPr>
            <w:r>
              <w:rPr>
                <w:rFonts w:eastAsia="Times New Roman" w:cs="Times New Roman"/>
                <w:color w:val="000000"/>
                <w:sz w:val="22"/>
              </w:rPr>
              <w:t>Remainder unchanged</w:t>
            </w:r>
          </w:p>
          <w:p w14:paraId="221D4EE6" w14:textId="77777777" w:rsidR="00B921EC" w:rsidRPr="00C469AE" w:rsidRDefault="00B921EC" w:rsidP="00EE73DF">
            <w:pPr>
              <w:rPr>
                <w:rFonts w:eastAsia="Times New Roman" w:cs="Times New Roman"/>
                <w:color w:val="000000"/>
                <w:sz w:val="22"/>
              </w:rPr>
            </w:pPr>
          </w:p>
          <w:p w14:paraId="59688321" w14:textId="77777777" w:rsidR="00B921EC" w:rsidRPr="00C469AE" w:rsidRDefault="00B921EC" w:rsidP="00EE73DF">
            <w:pPr>
              <w:rPr>
                <w:rFonts w:eastAsia="Times New Roman" w:cs="Times New Roman"/>
                <w:color w:val="000000"/>
                <w:sz w:val="22"/>
              </w:rPr>
            </w:pPr>
          </w:p>
          <w:p w14:paraId="197B5DF6" w14:textId="77777777" w:rsidR="00B921EC" w:rsidRPr="00C469AE" w:rsidRDefault="00B921EC" w:rsidP="00EE73DF">
            <w:pPr>
              <w:rPr>
                <w:rFonts w:eastAsia="Times New Roman" w:cs="Times New Roman"/>
                <w:color w:val="000000"/>
                <w:sz w:val="22"/>
              </w:rPr>
            </w:pPr>
          </w:p>
          <w:p w14:paraId="2CD05918"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6C66F" w14:textId="010DB168" w:rsidR="00B921EC" w:rsidRPr="00C469AE" w:rsidRDefault="00AF0E78" w:rsidP="00AF0E78">
            <w:pPr>
              <w:rPr>
                <w:rFonts w:eastAsia="Times New Roman" w:cs="Times New Roman"/>
                <w:color w:val="000000"/>
                <w:sz w:val="22"/>
              </w:rPr>
            </w:pPr>
            <w:r>
              <w:rPr>
                <w:rFonts w:eastAsia="Times New Roman" w:cs="Times New Roman"/>
                <w:color w:val="000000"/>
                <w:sz w:val="22"/>
                <w:szCs w:val="20"/>
              </w:rPr>
              <w:t>Complains of feeling dizzy and increased SOB; chest feels funnier</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790D5D6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AF0E78">
              <w:rPr>
                <w:rFonts w:eastAsia="Times New Roman" w:cs="Times New Roman"/>
                <w:color w:val="000000"/>
                <w:sz w:val="22"/>
              </w:rPr>
              <w:t>Notice change in status</w:t>
            </w:r>
          </w:p>
          <w:p w14:paraId="2F4B265A" w14:textId="78BBD7B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AF0E78">
              <w:rPr>
                <w:rFonts w:eastAsia="Times New Roman" w:cs="Times New Roman"/>
                <w:color w:val="000000"/>
                <w:sz w:val="22"/>
              </w:rPr>
              <w:t>Call for help (including RT)</w:t>
            </w:r>
          </w:p>
          <w:p w14:paraId="710B24E8" w14:textId="062525C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AF0E78">
              <w:rPr>
                <w:rFonts w:eastAsia="Times New Roman" w:cs="Times New Roman"/>
                <w:color w:val="000000"/>
                <w:sz w:val="22"/>
              </w:rPr>
              <w:t>Recognize unstable SVT</w:t>
            </w:r>
          </w:p>
          <w:p w14:paraId="682472F7" w14:textId="243DA30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AF0E78">
              <w:rPr>
                <w:rFonts w:eastAsia="Times New Roman" w:cs="Times New Roman"/>
                <w:color w:val="000000"/>
                <w:sz w:val="22"/>
              </w:rPr>
              <w:t>Communicate changes to team</w:t>
            </w:r>
          </w:p>
          <w:p w14:paraId="595B6B29" w14:textId="497BF643"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AF0E78">
              <w:rPr>
                <w:rFonts w:eastAsia="Times New Roman" w:cs="Times New Roman"/>
                <w:color w:val="000000"/>
                <w:sz w:val="22"/>
              </w:rPr>
              <w:t xml:space="preserve"> Call for physician; SBAR report given</w:t>
            </w:r>
          </w:p>
          <w:p w14:paraId="33A337D7" w14:textId="64EB4CE4"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Inform patient of change and plan of care</w:t>
            </w:r>
          </w:p>
          <w:p w14:paraId="0EDF5775" w14:textId="6F6982E5"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Discuss need for electric/chemical cardioversion</w:t>
            </w:r>
          </w:p>
          <w:p w14:paraId="3DCF8433" w14:textId="5F35C851"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Discuss need for increased FiO2 delivery or decrease in metabolic demand</w:t>
            </w:r>
          </w:p>
          <w:p w14:paraId="505CB1CC" w14:textId="7B59F61E"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Plan of care decided upon an</w:t>
            </w:r>
            <w:r w:rsidR="00E73C90">
              <w:rPr>
                <w:rFonts w:eastAsia="Times New Roman" w:cs="Times New Roman"/>
                <w:color w:val="000000"/>
                <w:sz w:val="22"/>
              </w:rPr>
              <w:t>d</w:t>
            </w:r>
            <w:r>
              <w:rPr>
                <w:rFonts w:eastAsia="Times New Roman" w:cs="Times New Roman"/>
                <w:color w:val="000000"/>
                <w:sz w:val="22"/>
              </w:rPr>
              <w:t xml:space="preserve"> verbalized to team</w:t>
            </w:r>
          </w:p>
          <w:p w14:paraId="74F11D35" w14:textId="4F99625B"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ACLS algorithm for unstable SVT followed</w:t>
            </w:r>
          </w:p>
          <w:p w14:paraId="4A5F1879" w14:textId="3E32BAE7" w:rsidR="00AF0E78" w:rsidRDefault="00AF0E7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Effective communication takes place (see objectives)</w:t>
            </w:r>
          </w:p>
          <w:p w14:paraId="7F1B092D" w14:textId="18F72D52" w:rsidR="00AF0E78" w:rsidRPr="00C469AE" w:rsidRDefault="00AF0E78" w:rsidP="00EE73DF">
            <w:pPr>
              <w:rPr>
                <w:rFonts w:eastAsia="Times New Roman" w:cs="Times New Roman"/>
                <w:color w:val="000000"/>
                <w:sz w:val="22"/>
              </w:rPr>
            </w:pPr>
            <w:r w:rsidRPr="00C469AE">
              <w:rPr>
                <w:rFonts w:eastAsia="Times New Roman" w:cs="Times New Roman"/>
                <w:color w:val="000000"/>
                <w:sz w:val="22"/>
              </w:rPr>
              <w:lastRenderedPageBreak/>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Tasks delegated and communicated; team leader clearly identified</w:t>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lastRenderedPageBreak/>
              <w:t>Modifiers</w:t>
            </w:r>
          </w:p>
          <w:p w14:paraId="58CE81C4" w14:textId="3DD8C06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AF0E78">
              <w:rPr>
                <w:rFonts w:eastAsia="Times New Roman" w:cs="Times New Roman"/>
                <w:color w:val="000000"/>
                <w:sz w:val="22"/>
              </w:rPr>
              <w:t xml:space="preserve"> no change in SpO2 until patient sedated or placed on more invasive O2 delivery method: then ↑ SpO2 to 88% over 10 sec</w:t>
            </w:r>
          </w:p>
          <w:p w14:paraId="2C6693BB" w14:textId="484135C6"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AF0E78">
              <w:rPr>
                <w:rFonts w:eastAsia="Times New Roman" w:cs="Times New Roman"/>
                <w:color w:val="000000"/>
                <w:sz w:val="22"/>
              </w:rPr>
              <w:t xml:space="preserve"> if Adenosine given: HR ↓ 80 for 3 seconds then ↑ back to 181</w:t>
            </w:r>
          </w:p>
          <w:p w14:paraId="763E2EDE" w14:textId="739C6579" w:rsidR="00B921EC" w:rsidRDefault="00B921EC" w:rsidP="00EE73DF">
            <w:pPr>
              <w:rPr>
                <w:rFonts w:eastAsia="Times New Roman" w:cs="Times New Roman"/>
                <w:color w:val="000000"/>
                <w:sz w:val="22"/>
              </w:rPr>
            </w:pPr>
            <w:r w:rsidRPr="00C469AE">
              <w:rPr>
                <w:rFonts w:eastAsia="Times New Roman" w:cs="Times New Roman"/>
                <w:color w:val="000000"/>
                <w:sz w:val="22"/>
              </w:rPr>
              <w:t>-</w:t>
            </w:r>
            <w:r w:rsidR="00AF0E78">
              <w:rPr>
                <w:rFonts w:eastAsia="Times New Roman" w:cs="Times New Roman"/>
                <w:color w:val="000000"/>
                <w:sz w:val="22"/>
              </w:rPr>
              <w:t xml:space="preserve"> if Amiodarone given: no change</w:t>
            </w:r>
          </w:p>
          <w:p w14:paraId="51EDB69C" w14:textId="798EF3C4" w:rsidR="009E08FD" w:rsidRDefault="009E08FD" w:rsidP="00EE73DF">
            <w:pPr>
              <w:rPr>
                <w:rFonts w:eastAsia="Times New Roman" w:cs="Times New Roman"/>
                <w:color w:val="000000"/>
                <w:sz w:val="22"/>
              </w:rPr>
            </w:pPr>
            <w:r>
              <w:rPr>
                <w:rFonts w:eastAsia="Times New Roman" w:cs="Times New Roman"/>
                <w:color w:val="000000"/>
                <w:sz w:val="22"/>
              </w:rPr>
              <w:t>- if sedation given: RR ↓ 16 over 20 sec; SpO2 ↑ 88% over 10 sec; eyes close halfway</w:t>
            </w:r>
          </w:p>
          <w:p w14:paraId="7C2A8E94" w14:textId="0A807984" w:rsidR="009D0476" w:rsidRDefault="009D0476" w:rsidP="00EE73DF">
            <w:pPr>
              <w:rPr>
                <w:rFonts w:eastAsia="Times New Roman" w:cs="Times New Roman"/>
                <w:color w:val="000000"/>
                <w:sz w:val="22"/>
              </w:rPr>
            </w:pPr>
            <w:r>
              <w:rPr>
                <w:rFonts w:eastAsia="Times New Roman" w:cs="Times New Roman"/>
                <w:color w:val="000000"/>
                <w:sz w:val="22"/>
              </w:rPr>
              <w:t>- if Propofol given: SBP ↓ 60</w:t>
            </w:r>
          </w:p>
          <w:p w14:paraId="657C5096" w14:textId="13CDD59D" w:rsidR="00AF0E78" w:rsidRDefault="00AF0E78" w:rsidP="00EE73DF">
            <w:pPr>
              <w:rPr>
                <w:rFonts w:eastAsia="Times New Roman" w:cs="Times New Roman"/>
                <w:color w:val="000000"/>
                <w:sz w:val="22"/>
              </w:rPr>
            </w:pPr>
            <w:r>
              <w:rPr>
                <w:rFonts w:eastAsia="Times New Roman" w:cs="Times New Roman"/>
                <w:color w:val="000000"/>
                <w:sz w:val="22"/>
              </w:rPr>
              <w:t>- if cardioversion done without sedation: patient will scream</w:t>
            </w:r>
          </w:p>
          <w:p w14:paraId="5A88A972" w14:textId="3A05DDEF" w:rsidR="00AF0E78" w:rsidRDefault="00AF0E78" w:rsidP="00EE73DF">
            <w:pPr>
              <w:rPr>
                <w:rFonts w:eastAsia="Times New Roman" w:cs="Times New Roman"/>
                <w:color w:val="000000"/>
                <w:sz w:val="22"/>
              </w:rPr>
            </w:pPr>
            <w:r>
              <w:rPr>
                <w:rFonts w:eastAsia="Times New Roman" w:cs="Times New Roman"/>
                <w:color w:val="000000"/>
                <w:sz w:val="22"/>
              </w:rPr>
              <w:t>- if cardioversion done with sedation but without analgesia: patient will moan</w:t>
            </w:r>
          </w:p>
          <w:p w14:paraId="67313AED" w14:textId="603E9173" w:rsidR="00AF0E78" w:rsidRPr="00C469AE" w:rsidRDefault="00AF0E78" w:rsidP="00EE73DF">
            <w:pPr>
              <w:rPr>
                <w:rFonts w:eastAsia="Times New Roman" w:cs="Times New Roman"/>
                <w:color w:val="000000"/>
                <w:sz w:val="22"/>
              </w:rPr>
            </w:pP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5C54FF07" w14:textId="77777777" w:rsidR="00500708" w:rsidRDefault="00B921EC" w:rsidP="00EE73DF">
            <w:pPr>
              <w:rPr>
                <w:rFonts w:eastAsia="Times New Roman" w:cs="Times New Roman"/>
                <w:color w:val="000000"/>
                <w:sz w:val="22"/>
              </w:rPr>
            </w:pPr>
            <w:r w:rsidRPr="00C469AE">
              <w:rPr>
                <w:rFonts w:eastAsia="Times New Roman" w:cs="Times New Roman"/>
                <w:color w:val="000000"/>
                <w:sz w:val="22"/>
              </w:rPr>
              <w:t>-</w:t>
            </w:r>
            <w:r w:rsidR="00500708">
              <w:rPr>
                <w:rFonts w:eastAsia="Times New Roman" w:cs="Times New Roman"/>
                <w:color w:val="000000"/>
                <w:sz w:val="22"/>
              </w:rPr>
              <w:t xml:space="preserve"> After cardioversion of 200J or greater: </w:t>
            </w:r>
          </w:p>
          <w:p w14:paraId="68F65949" w14:textId="41D724C5" w:rsidR="00B921EC" w:rsidRDefault="00500708" w:rsidP="00EE73DF">
            <w:pPr>
              <w:rPr>
                <w:rFonts w:eastAsia="Times New Roman" w:cs="Times New Roman"/>
                <w:color w:val="000000"/>
                <w:sz w:val="22"/>
              </w:rPr>
            </w:pPr>
            <w:r>
              <w:rPr>
                <w:rFonts w:eastAsia="Times New Roman" w:cs="Times New Roman"/>
                <w:color w:val="000000"/>
                <w:sz w:val="22"/>
              </w:rPr>
              <w:lastRenderedPageBreak/>
              <w:t>---If case has run for 10 minutes or less at this point, m</w:t>
            </w:r>
            <w:r w:rsidR="00AF0E78">
              <w:rPr>
                <w:rFonts w:eastAsia="Times New Roman" w:cs="Times New Roman"/>
                <w:color w:val="000000"/>
                <w:sz w:val="22"/>
              </w:rPr>
              <w:t xml:space="preserve">ove to Phase 3 </w:t>
            </w:r>
          </w:p>
          <w:p w14:paraId="75AA646B" w14:textId="21F90254" w:rsidR="00500708" w:rsidRPr="00C469AE" w:rsidRDefault="00500708" w:rsidP="00EE73DF">
            <w:pPr>
              <w:rPr>
                <w:rFonts w:eastAsia="Times New Roman" w:cs="Times New Roman"/>
                <w:color w:val="000000"/>
                <w:sz w:val="22"/>
              </w:rPr>
            </w:pPr>
            <w:r>
              <w:rPr>
                <w:rFonts w:eastAsia="Times New Roman" w:cs="Times New Roman"/>
                <w:color w:val="000000"/>
                <w:sz w:val="22"/>
              </w:rPr>
              <w:t>---If case has run for over 10 minutes at this point, end scenario here</w:t>
            </w:r>
          </w:p>
          <w:p w14:paraId="4DCC3CA8" w14:textId="0DA6916A"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7F69B6C2" w14:textId="77777777" w:rsidR="00B921EC" w:rsidRPr="00C469AE" w:rsidRDefault="00B921EC" w:rsidP="00EE73DF">
            <w:pPr>
              <w:rPr>
                <w:rFonts w:eastAsia="Times New Roman" w:cs="Times New Roman"/>
                <w:color w:val="000000"/>
                <w:sz w:val="22"/>
                <w:u w:val="single"/>
              </w:rPr>
            </w:pPr>
          </w:p>
        </w:tc>
      </w:tr>
      <w:tr w:rsidR="00500708" w:rsidRPr="00220572" w14:paraId="5C56B56A" w14:textId="77777777" w:rsidTr="00BA5831">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auto"/>
            <w:noWrap/>
          </w:tcPr>
          <w:p w14:paraId="3D32AE55" w14:textId="6DF7BBD8" w:rsidR="00500708" w:rsidRPr="00500708" w:rsidRDefault="00500708" w:rsidP="00500708">
            <w:pPr>
              <w:jc w:val="center"/>
              <w:rPr>
                <w:rFonts w:eastAsia="Times New Roman" w:cs="Times New Roman"/>
                <w:color w:val="000000"/>
                <w:sz w:val="22"/>
              </w:rPr>
            </w:pPr>
            <w:r w:rsidRPr="00500708">
              <w:rPr>
                <w:rFonts w:eastAsia="Times New Roman" w:cs="Times New Roman"/>
                <w:color w:val="000000"/>
                <w:sz w:val="22"/>
              </w:rPr>
              <w:t>Continue only if case has been less than 10 minutes at this point</w:t>
            </w:r>
          </w:p>
        </w:tc>
      </w:tr>
      <w:tr w:rsidR="00B921EC" w:rsidRPr="00220572" w14:paraId="31F3979C" w14:textId="15953B9F"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736B065B"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3.</w:t>
            </w:r>
            <w:r w:rsidR="009E08FD">
              <w:rPr>
                <w:rFonts w:eastAsia="Times New Roman" w:cs="Times New Roman"/>
                <w:b/>
                <w:color w:val="000000"/>
                <w:sz w:val="22"/>
              </w:rPr>
              <w:t xml:space="preserve"> Successful cardioversion; intubation</w:t>
            </w:r>
          </w:p>
          <w:p w14:paraId="65E6F6D3" w14:textId="11A71F41" w:rsidR="009E08FD" w:rsidRPr="00C469AE" w:rsidRDefault="009E08FD" w:rsidP="009E08FD">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Sinus Rhythm</w:t>
            </w:r>
          </w:p>
          <w:p w14:paraId="6897E360" w14:textId="3CF065E3" w:rsidR="009E08FD" w:rsidRPr="00C469AE" w:rsidRDefault="009E08FD" w:rsidP="009E08FD">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91</w:t>
            </w:r>
          </w:p>
          <w:p w14:paraId="25FADB34" w14:textId="339F51C0" w:rsidR="009E08FD" w:rsidRPr="00C469AE" w:rsidRDefault="009E08FD" w:rsidP="009E08FD">
            <w:pPr>
              <w:rPr>
                <w:rFonts w:eastAsia="Times New Roman" w:cs="Times New Roman"/>
                <w:color w:val="000000"/>
                <w:sz w:val="22"/>
              </w:rPr>
            </w:pPr>
            <w:r>
              <w:rPr>
                <w:rFonts w:eastAsia="Times New Roman" w:cs="Times New Roman"/>
                <w:color w:val="000000"/>
                <w:sz w:val="22"/>
              </w:rPr>
              <w:t>A</w:t>
            </w:r>
            <w:r w:rsidRPr="00C469AE">
              <w:rPr>
                <w:rFonts w:eastAsia="Times New Roman" w:cs="Times New Roman"/>
                <w:color w:val="000000"/>
                <w:sz w:val="22"/>
              </w:rPr>
              <w:t>BP:</w:t>
            </w:r>
            <w:r>
              <w:rPr>
                <w:rFonts w:eastAsia="Times New Roman" w:cs="Times New Roman"/>
                <w:color w:val="000000"/>
                <w:sz w:val="22"/>
              </w:rPr>
              <w:t xml:space="preserve"> 106/68</w:t>
            </w:r>
            <w:r w:rsidRPr="00C469AE">
              <w:rPr>
                <w:rFonts w:eastAsia="Times New Roman" w:cs="Times New Roman"/>
                <w:color w:val="000000"/>
                <w:sz w:val="22"/>
              </w:rPr>
              <w:t xml:space="preserve"> </w:t>
            </w:r>
          </w:p>
          <w:p w14:paraId="23B82100" w14:textId="729DF915" w:rsidR="009E08FD" w:rsidRPr="00C469AE" w:rsidRDefault="009E08FD" w:rsidP="009E08FD">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16</w:t>
            </w:r>
          </w:p>
          <w:p w14:paraId="69D6BEEF" w14:textId="7D93B3A0" w:rsidR="009E08FD" w:rsidRPr="00C469AE" w:rsidRDefault="009E08FD" w:rsidP="009E08FD">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t>88% or as per previous</w:t>
            </w:r>
          </w:p>
          <w:p w14:paraId="1DC0DE16" w14:textId="77777777" w:rsidR="00B921EC" w:rsidRPr="00C469AE" w:rsidRDefault="00B921EC" w:rsidP="00EE73DF">
            <w:pPr>
              <w:rPr>
                <w:rFonts w:eastAsia="Times New Roman" w:cs="Times New Roman"/>
                <w:color w:val="000000"/>
                <w:sz w:val="22"/>
              </w:rPr>
            </w:pPr>
          </w:p>
          <w:p w14:paraId="0B14BD99" w14:textId="77777777" w:rsidR="00B921EC" w:rsidRPr="00C469AE" w:rsidRDefault="00B921EC" w:rsidP="00EE73DF">
            <w:pPr>
              <w:rPr>
                <w:rFonts w:eastAsia="Times New Roman" w:cs="Times New Roman"/>
                <w:color w:val="000000"/>
                <w:sz w:val="22"/>
              </w:rPr>
            </w:pP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26F87F58"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3AAFE79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9E08FD">
              <w:rPr>
                <w:rFonts w:eastAsia="Times New Roman" w:cs="Times New Roman"/>
                <w:color w:val="000000"/>
                <w:sz w:val="22"/>
              </w:rPr>
              <w:t xml:space="preserve"> Notice and communicate change in status</w:t>
            </w:r>
          </w:p>
          <w:p w14:paraId="5D8997B9" w14:textId="0020140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9E08FD">
              <w:rPr>
                <w:rFonts w:eastAsia="Times New Roman" w:cs="Times New Roman"/>
                <w:color w:val="000000"/>
                <w:sz w:val="22"/>
              </w:rPr>
              <w:t xml:space="preserve"> Prepare for intubation</w:t>
            </w:r>
          </w:p>
          <w:p w14:paraId="30CF7514" w14:textId="3388DBC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9E08FD">
              <w:rPr>
                <w:rFonts w:eastAsia="Times New Roman" w:cs="Times New Roman"/>
                <w:color w:val="000000"/>
                <w:sz w:val="22"/>
              </w:rPr>
              <w:t xml:space="preserve"> Team lead communicates medications and plan of care for RSI</w:t>
            </w:r>
          </w:p>
          <w:p w14:paraId="21CB48A7" w14:textId="60D971F9"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9E08FD">
              <w:rPr>
                <w:rFonts w:eastAsia="Times New Roman" w:cs="Times New Roman"/>
                <w:color w:val="000000"/>
                <w:sz w:val="22"/>
              </w:rPr>
              <w:t xml:space="preserve"> RSI completed using closed-loop communication and effective teamwork</w:t>
            </w:r>
          </w:p>
          <w:p w14:paraId="10F63F9E" w14:textId="175A73F6" w:rsidR="00500708" w:rsidRDefault="0050070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Placement verified by CO2 and chest rise</w:t>
            </w:r>
          </w:p>
          <w:p w14:paraId="0E6C97D3" w14:textId="510EFD18" w:rsidR="009E08FD" w:rsidRDefault="009E08FD"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Manual ventilations </w:t>
            </w:r>
            <w:r w:rsidR="00500708">
              <w:rPr>
                <w:rFonts w:eastAsia="Times New Roman" w:cs="Times New Roman"/>
                <w:color w:val="000000"/>
                <w:sz w:val="22"/>
              </w:rPr>
              <w:t>begin</w:t>
            </w:r>
          </w:p>
          <w:p w14:paraId="47105EA1" w14:textId="271B36B9" w:rsidR="00500708" w:rsidRDefault="0050070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Call for X-Ray</w:t>
            </w:r>
          </w:p>
          <w:p w14:paraId="4FBEDF9D" w14:textId="6819E63F" w:rsidR="009E08FD" w:rsidRPr="00C469AE" w:rsidRDefault="009E08FD"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452E1">
              <w:rPr>
                <w:rFonts w:eastAsia="Times New Roman" w:cs="Times New Roman"/>
                <w:color w:val="000000"/>
                <w:sz w:val="22"/>
              </w:rPr>
            </w:r>
            <w:r w:rsidR="00C452E1">
              <w:rPr>
                <w:rFonts w:eastAsia="Times New Roman" w:cs="Times New Roman"/>
                <w:color w:val="000000"/>
                <w:sz w:val="22"/>
              </w:rPr>
              <w:fldChar w:fldCharType="separate"/>
            </w:r>
            <w:r w:rsidRPr="00C469AE">
              <w:rPr>
                <w:rFonts w:eastAsia="Times New Roman" w:cs="Times New Roman"/>
                <w:color w:val="000000"/>
                <w:sz w:val="22"/>
              </w:rPr>
              <w:fldChar w:fldCharType="end"/>
            </w:r>
            <w:r w:rsidR="00500708">
              <w:rPr>
                <w:rFonts w:eastAsia="Times New Roman" w:cs="Times New Roman"/>
                <w:color w:val="000000"/>
                <w:sz w:val="22"/>
              </w:rPr>
              <w:t xml:space="preserve"> Plan of care verbalized</w:t>
            </w:r>
          </w:p>
          <w:p w14:paraId="0EAEE49F" w14:textId="492FAEF9" w:rsidR="00B921EC" w:rsidRPr="00C469AE" w:rsidRDefault="00B921EC" w:rsidP="00EE73DF">
            <w:pPr>
              <w:rPr>
                <w:rFonts w:eastAsia="Times New Roman" w:cs="Times New Roman"/>
                <w:color w:val="000000"/>
                <w:sz w:val="22"/>
              </w:rPr>
            </w:pP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2AEC8BA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9E08FD">
              <w:rPr>
                <w:rFonts w:eastAsia="Times New Roman" w:cs="Times New Roman"/>
                <w:color w:val="000000"/>
                <w:sz w:val="22"/>
              </w:rPr>
              <w:t>if paralytic given – RR ↓ 0, eyes close</w:t>
            </w:r>
          </w:p>
          <w:p w14:paraId="52AB1D2C" w14:textId="768C88C4"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9E08FD">
              <w:rPr>
                <w:rFonts w:eastAsia="Times New Roman" w:cs="Times New Roman"/>
                <w:color w:val="000000"/>
                <w:sz w:val="22"/>
              </w:rPr>
              <w:t>when patient intubated – SpO2 ↑ 92%</w:t>
            </w:r>
          </w:p>
          <w:p w14:paraId="098AF2F6" w14:textId="45B11B1A" w:rsidR="00B921EC" w:rsidRPr="00C469AE" w:rsidRDefault="00B921EC" w:rsidP="00EE73DF">
            <w:pPr>
              <w:rPr>
                <w:rFonts w:eastAsia="Times New Roman" w:cs="Times New Roman"/>
                <w:color w:val="000000"/>
                <w:sz w:val="22"/>
              </w:rPr>
            </w:pP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53483D6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9E08FD">
              <w:rPr>
                <w:rFonts w:eastAsia="Times New Roman" w:cs="Times New Roman"/>
                <w:color w:val="000000"/>
                <w:sz w:val="22"/>
              </w:rPr>
              <w:t xml:space="preserve">case ends after successful intubation and </w:t>
            </w:r>
            <w:r w:rsidR="00500708">
              <w:rPr>
                <w:rFonts w:eastAsia="Times New Roman" w:cs="Times New Roman"/>
                <w:color w:val="000000"/>
                <w:sz w:val="22"/>
              </w:rPr>
              <w:t>next steps verbalized</w:t>
            </w:r>
          </w:p>
          <w:p w14:paraId="0558925C" w14:textId="6D6DD15D"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EE73DF">
            <w:pPr>
              <w:rPr>
                <w:rFonts w:eastAsia="Times New Roman" w:cs="Times New Roman"/>
                <w:color w:val="000000"/>
                <w:sz w:val="22"/>
                <w:u w:val="single"/>
              </w:rPr>
            </w:pPr>
          </w:p>
        </w:tc>
      </w:tr>
    </w:tbl>
    <w:p w14:paraId="3C3D3FC9" w14:textId="415524DB" w:rsidR="00755357" w:rsidRDefault="00755357" w:rsidP="002E4C6C">
      <w:pPr>
        <w:rPr>
          <w:sz w:val="28"/>
        </w:rPr>
        <w:sectPr w:rsidR="00755357" w:rsidSect="00B921EC">
          <w:headerReference w:type="default" r:id="rId12"/>
          <w:footerReference w:type="default" r:id="rId13"/>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10CC337D" w:rsidR="006C1282" w:rsidRPr="00BF5C7B" w:rsidRDefault="0085295C" w:rsidP="006C1282">
            <w:r>
              <w:t xml:space="preserve"> </w:t>
            </w:r>
            <w:r w:rsidR="006C1282" w:rsidRPr="00BF5C7B">
              <w:t>WBC</w:t>
            </w:r>
            <w:r w:rsidR="009D0476">
              <w:t xml:space="preserve"> 14.6</w:t>
            </w:r>
          </w:p>
          <w:p w14:paraId="643DDC13" w14:textId="018CDF4B" w:rsidR="006C1282" w:rsidRDefault="0085295C" w:rsidP="006C1282">
            <w:r>
              <w:t xml:space="preserve"> </w:t>
            </w:r>
            <w:r w:rsidR="006C1282">
              <w:t>Hgb</w:t>
            </w:r>
            <w:r w:rsidR="00BF5C7B">
              <w:t xml:space="preserve"> </w:t>
            </w:r>
            <w:r w:rsidR="009D0476">
              <w:t xml:space="preserve"> 123</w:t>
            </w:r>
          </w:p>
          <w:p w14:paraId="3430B572" w14:textId="04EB87EB" w:rsidR="006C1282" w:rsidRDefault="0085295C" w:rsidP="006C1282">
            <w:r>
              <w:t xml:space="preserve"> </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116E433C" w14:textId="08684BA6" w:rsidR="006C1282" w:rsidRDefault="009D0476" w:rsidP="006C1282">
            <w:r>
              <w:t>All normal</w:t>
            </w:r>
          </w:p>
          <w:p w14:paraId="4E161E4D" w14:textId="77777777" w:rsidR="006C1282" w:rsidRDefault="006C1282" w:rsidP="006C1282"/>
          <w:p w14:paraId="2541FE2D" w14:textId="77777777" w:rsidR="006C1282" w:rsidRDefault="006C1282" w:rsidP="006C1282"/>
          <w:p w14:paraId="28B49F4D" w14:textId="2E24A737" w:rsidR="002D1662" w:rsidRPr="0038399E" w:rsidRDefault="009D0476" w:rsidP="002D1662">
            <w:pPr>
              <w:rPr>
                <w:u w:val="single"/>
              </w:rPr>
            </w:pPr>
            <w:r>
              <w:rPr>
                <w:u w:val="single"/>
              </w:rPr>
              <w:t>A</w:t>
            </w:r>
            <w:r w:rsidR="002D1662" w:rsidRPr="0038399E">
              <w:rPr>
                <w:u w:val="single"/>
              </w:rPr>
              <w:t>BG</w:t>
            </w:r>
            <w:r>
              <w:rPr>
                <w:u w:val="single"/>
              </w:rPr>
              <w:t xml:space="preserve"> on Optiflow 0.55</w:t>
            </w:r>
          </w:p>
          <w:p w14:paraId="345026AA" w14:textId="5265973C" w:rsidR="002D1662" w:rsidRDefault="0085295C" w:rsidP="002D1662">
            <w:r>
              <w:t xml:space="preserve"> </w:t>
            </w:r>
            <w:r w:rsidR="002D1662">
              <w:t>pH</w:t>
            </w:r>
            <w:r w:rsidR="009D0476">
              <w:t xml:space="preserve"> 7.36</w:t>
            </w:r>
          </w:p>
          <w:p w14:paraId="01E80B7F" w14:textId="2E9625DD" w:rsidR="002D1662" w:rsidRPr="009D0476" w:rsidRDefault="0085295C" w:rsidP="002D1662">
            <w:r>
              <w:t xml:space="preserve"> p</w:t>
            </w:r>
            <w:r w:rsidR="002D1662">
              <w:t>CO</w:t>
            </w:r>
            <w:r w:rsidR="002D1662">
              <w:rPr>
                <w:vertAlign w:val="subscript"/>
              </w:rPr>
              <w:t>2</w:t>
            </w:r>
            <w:r w:rsidR="009D0476">
              <w:rPr>
                <w:vertAlign w:val="subscript"/>
              </w:rPr>
              <w:t xml:space="preserve">    </w:t>
            </w:r>
            <w:r w:rsidR="009D0476">
              <w:t>52</w:t>
            </w:r>
          </w:p>
          <w:p w14:paraId="3E0DC268" w14:textId="2EBE4DA6" w:rsidR="002D1662" w:rsidRDefault="0085295C" w:rsidP="002D1662">
            <w:r>
              <w:t xml:space="preserve"> p</w:t>
            </w:r>
            <w:r w:rsidR="002D1662">
              <w:t>O</w:t>
            </w:r>
            <w:r w:rsidR="002D1662">
              <w:rPr>
                <w:vertAlign w:val="subscript"/>
              </w:rPr>
              <w:t>2</w:t>
            </w:r>
            <w:r w:rsidR="009D0476">
              <w:rPr>
                <w:vertAlign w:val="subscript"/>
              </w:rPr>
              <w:t xml:space="preserve">     </w:t>
            </w:r>
            <w:r w:rsidR="009D0476">
              <w:t>78</w:t>
            </w:r>
          </w:p>
          <w:p w14:paraId="30E7DD43" w14:textId="2DDB0BCE" w:rsidR="002D1662" w:rsidRPr="009D0476" w:rsidRDefault="0085295C" w:rsidP="002D1662">
            <w:r>
              <w:t xml:space="preserve"> </w:t>
            </w:r>
            <w:r w:rsidR="002D1662">
              <w:t>HCO</w:t>
            </w:r>
            <w:r w:rsidR="002D1662">
              <w:rPr>
                <w:vertAlign w:val="subscript"/>
              </w:rPr>
              <w:t>3</w:t>
            </w:r>
            <w:r w:rsidR="009D0476">
              <w:rPr>
                <w:vertAlign w:val="subscript"/>
              </w:rPr>
              <w:t xml:space="preserve">      </w:t>
            </w:r>
            <w:r w:rsidR="009D0476">
              <w:t>40</w:t>
            </w:r>
          </w:p>
          <w:p w14:paraId="4A2016C6" w14:textId="05B6761E" w:rsidR="002D1662" w:rsidRPr="0038399E" w:rsidRDefault="0085295C" w:rsidP="002D1662">
            <w:r>
              <w:t xml:space="preserve"> </w:t>
            </w:r>
            <w:r w:rsidR="002D1662">
              <w:t>Lactate</w:t>
            </w:r>
            <w:r w:rsidR="009D0476">
              <w:t xml:space="preserve">      2.1</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Cardiac/Coags</w:t>
            </w:r>
          </w:p>
          <w:p w14:paraId="3C2D4279" w14:textId="6A1CF8D6" w:rsidR="00CE3EEE" w:rsidRDefault="009D0476" w:rsidP="00CE3EEE">
            <w:r>
              <w:t>All normal</w:t>
            </w:r>
          </w:p>
          <w:p w14:paraId="5612C091" w14:textId="77777777" w:rsidR="006C1282" w:rsidRDefault="006C1282" w:rsidP="006C1282"/>
          <w:p w14:paraId="55820090" w14:textId="775C84A1" w:rsidR="006C1282" w:rsidRDefault="006C1282" w:rsidP="006C1282">
            <w:r w:rsidRPr="006C1282">
              <w:rPr>
                <w:u w:val="single"/>
              </w:rPr>
              <w:t>Biliary</w:t>
            </w:r>
          </w:p>
          <w:p w14:paraId="6D531794" w14:textId="4C14E3F1" w:rsidR="006C1282" w:rsidRPr="006C1282" w:rsidRDefault="009D0476" w:rsidP="006C1282">
            <w:r>
              <w:t>All normal</w:t>
            </w:r>
          </w:p>
          <w:p w14:paraId="64B82D7A" w14:textId="77777777" w:rsidR="006C1282" w:rsidRDefault="006C1282" w:rsidP="006C1282"/>
          <w:p w14:paraId="26DE676D" w14:textId="1F3E1469" w:rsidR="0081320E" w:rsidRDefault="0081320E" w:rsidP="006C1282">
            <w:pPr>
              <w:rPr>
                <w:sz w:val="28"/>
              </w:rPr>
            </w:pP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361FC141" w:rsidR="00CE3EEE" w:rsidRDefault="00CE3EEE" w:rsidP="00CE3EEE"/>
    <w:p w14:paraId="33BAB953" w14:textId="08818F67" w:rsidR="00CE3EEE" w:rsidRDefault="00CE3EEE" w:rsidP="00F8438B">
      <w:pPr>
        <w:rPr>
          <w:sz w:val="28"/>
        </w:rPr>
      </w:pPr>
    </w:p>
    <w:p w14:paraId="6D671CA3" w14:textId="72412390" w:rsidR="008F53C7" w:rsidRDefault="00077C26">
      <w:pPr>
        <w:rPr>
          <w:sz w:val="28"/>
        </w:rPr>
      </w:pPr>
      <w:r w:rsidRPr="00077C26">
        <w:rPr>
          <w:noProof/>
          <w:lang w:val="en-CA" w:eastAsia="en-CA"/>
        </w:rPr>
        <w:drawing>
          <wp:anchor distT="0" distB="0" distL="114300" distR="114300" simplePos="0" relativeHeight="251658240" behindDoc="0" locked="0" layoutInCell="1" allowOverlap="1" wp14:anchorId="5342F750" wp14:editId="46FAFF43">
            <wp:simplePos x="0" y="0"/>
            <wp:positionH relativeFrom="column">
              <wp:posOffset>-335280</wp:posOffset>
            </wp:positionH>
            <wp:positionV relativeFrom="paragraph">
              <wp:posOffset>1816100</wp:posOffset>
            </wp:positionV>
            <wp:extent cx="7906028" cy="3709670"/>
            <wp:effectExtent l="2540" t="0" r="2540" b="254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rot="5400000">
                      <a:off x="0" y="0"/>
                      <a:ext cx="7906028" cy="3709670"/>
                    </a:xfrm>
                    <a:prstGeom prst="rect">
                      <a:avLst/>
                    </a:prstGeom>
                  </pic:spPr>
                </pic:pic>
              </a:graphicData>
            </a:graphic>
            <wp14:sizeRelH relativeFrom="margin">
              <wp14:pctWidth>0</wp14:pctWidth>
            </wp14:sizeRelH>
            <wp14:sizeRelV relativeFrom="margin">
              <wp14:pctHeight>0</wp14:pctHeight>
            </wp14:sizeRelV>
          </wp:anchor>
        </w:drawing>
      </w:r>
      <w:r w:rsidR="008F53C7">
        <w:rPr>
          <w:sz w:val="28"/>
        </w:rPr>
        <w:br w:type="page"/>
      </w:r>
    </w:p>
    <w:p w14:paraId="64DF36FD" w14:textId="7216A050" w:rsidR="00077C26" w:rsidRDefault="00077C26">
      <w:pPr>
        <w:rPr>
          <w:b/>
          <w:sz w:val="28"/>
        </w:rPr>
      </w:pPr>
      <w:r w:rsidRPr="00077C26">
        <w:rPr>
          <w:noProof/>
          <w:sz w:val="28"/>
          <w:lang w:val="en-CA" w:eastAsia="en-CA"/>
        </w:rPr>
        <w:lastRenderedPageBreak/>
        <w:drawing>
          <wp:anchor distT="0" distB="0" distL="114300" distR="114300" simplePos="0" relativeHeight="251659264" behindDoc="0" locked="0" layoutInCell="1" allowOverlap="1" wp14:anchorId="6FEFE71E" wp14:editId="26EEA2F3">
            <wp:simplePos x="0" y="0"/>
            <wp:positionH relativeFrom="margin">
              <wp:align>center</wp:align>
            </wp:positionH>
            <wp:positionV relativeFrom="paragraph">
              <wp:posOffset>585470</wp:posOffset>
            </wp:positionV>
            <wp:extent cx="6799552" cy="6648450"/>
            <wp:effectExtent l="0" t="0" r="190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99552" cy="6648450"/>
                    </a:xfrm>
                    <a:prstGeom prst="rect">
                      <a:avLst/>
                    </a:prstGeom>
                  </pic:spPr>
                </pic:pic>
              </a:graphicData>
            </a:graphic>
            <wp14:sizeRelH relativeFrom="page">
              <wp14:pctWidth>0</wp14:pctWidth>
            </wp14:sizeRelH>
            <wp14:sizeRelV relativeFrom="page">
              <wp14:pctHeight>0</wp14:pctHeight>
            </wp14:sizeRelV>
          </wp:anchor>
        </w:drawing>
      </w:r>
    </w:p>
    <w:sectPr w:rsidR="00077C26" w:rsidSect="00B921EC">
      <w:headerReference w:type="default" r:id="rId16"/>
      <w:footerReference w:type="default" r:id="rId17"/>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9E08FD" w:rsidRDefault="009E08FD" w:rsidP="001B5FBC">
      <w:r>
        <w:separator/>
      </w:r>
    </w:p>
  </w:endnote>
  <w:endnote w:type="continuationSeparator" w:id="0">
    <w:p w14:paraId="7DD96653" w14:textId="77777777" w:rsidR="009E08FD" w:rsidRDefault="009E08FD"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497D94BF" w:rsidR="009E08FD" w:rsidRDefault="009E08FD"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452E1">
      <w:rPr>
        <w:rStyle w:val="PageNumber"/>
        <w:noProof/>
        <w:sz w:val="16"/>
        <w:szCs w:val="16"/>
      </w:rPr>
      <w:t>3</w:t>
    </w:r>
    <w:r w:rsidRPr="00DE757D">
      <w:rPr>
        <w:rStyle w:val="PageNumber"/>
        <w:sz w:val="16"/>
        <w:szCs w:val="16"/>
      </w:rPr>
      <w:fldChar w:fldCharType="end"/>
    </w:r>
  </w:p>
  <w:p w14:paraId="39A5CAAC" w14:textId="56E41375" w:rsidR="009E08FD" w:rsidRPr="00A65B18" w:rsidRDefault="009E08FD"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66001533" w:rsidR="009E08FD" w:rsidRDefault="009E08FD"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452E1">
      <w:rPr>
        <w:rStyle w:val="PageNumber"/>
        <w:noProof/>
        <w:sz w:val="16"/>
        <w:szCs w:val="16"/>
      </w:rPr>
      <w:t>5</w:t>
    </w:r>
    <w:r w:rsidRPr="00DE757D">
      <w:rPr>
        <w:rStyle w:val="PageNumber"/>
        <w:sz w:val="16"/>
        <w:szCs w:val="16"/>
      </w:rPr>
      <w:fldChar w:fldCharType="end"/>
    </w:r>
  </w:p>
  <w:p w14:paraId="63BA7FBB" w14:textId="77777777" w:rsidR="009E08FD" w:rsidRPr="00A65B18" w:rsidRDefault="009E08FD"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14CF0F58" w:rsidR="009E08FD" w:rsidRDefault="009E08FD"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452E1">
      <w:rPr>
        <w:rStyle w:val="PageNumber"/>
        <w:noProof/>
        <w:sz w:val="16"/>
        <w:szCs w:val="16"/>
      </w:rPr>
      <w:t>8</w:t>
    </w:r>
    <w:r w:rsidRPr="00DE757D">
      <w:rPr>
        <w:rStyle w:val="PageNumber"/>
        <w:sz w:val="16"/>
        <w:szCs w:val="16"/>
      </w:rPr>
      <w:fldChar w:fldCharType="end"/>
    </w:r>
  </w:p>
  <w:p w14:paraId="3E5BA190" w14:textId="77777777" w:rsidR="009E08FD" w:rsidRPr="00A65B18" w:rsidRDefault="009E08FD"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9E08FD" w:rsidRDefault="009E08FD" w:rsidP="001B5FBC">
      <w:r>
        <w:separator/>
      </w:r>
    </w:p>
  </w:footnote>
  <w:footnote w:type="continuationSeparator" w:id="0">
    <w:p w14:paraId="2E869462" w14:textId="77777777" w:rsidR="009E08FD" w:rsidRDefault="009E08FD"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9E08FD" w:rsidRDefault="009E08FD"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9E08FD" w:rsidRDefault="009E08FD"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3C43FB83" w:rsidR="009E08FD" w:rsidRDefault="009E08FD" w:rsidP="00D742E0">
    <w:pPr>
      <w:pStyle w:val="Header"/>
      <w:ind w:left="426" w:right="360"/>
      <w:rPr>
        <w:sz w:val="36"/>
        <w:szCs w:val="36"/>
      </w:rPr>
    </w:pPr>
    <w:r>
      <w:rPr>
        <w:sz w:val="36"/>
        <w:szCs w:val="36"/>
      </w:rPr>
      <w:t>Unstable SVT</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62F43E5E" w14:textId="77777777" w:rsidR="009E08FD" w:rsidRPr="001B5FBC" w:rsidRDefault="009E08FD"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5CAB4BF2" w:rsidR="009E08FD" w:rsidRDefault="009E08FD" w:rsidP="002A30E1">
    <w:pPr>
      <w:pStyle w:val="Header"/>
      <w:tabs>
        <w:tab w:val="clear" w:pos="8640"/>
        <w:tab w:val="left" w:pos="12324"/>
      </w:tabs>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sidR="00077C26">
      <w:rPr>
        <w:sz w:val="36"/>
        <w:szCs w:val="36"/>
      </w:rPr>
      <w:t>Unstable SVT</w:t>
    </w:r>
    <w:r>
      <w:rPr>
        <w:sz w:val="36"/>
        <w:szCs w:val="36"/>
      </w:rPr>
      <w:tab/>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9E08FD" w:rsidRPr="001B5FBC" w:rsidRDefault="009E08FD"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543007DB" w:rsidR="009E08FD" w:rsidRDefault="009E08FD"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sidR="00077C26">
      <w:rPr>
        <w:sz w:val="36"/>
        <w:szCs w:val="36"/>
      </w:rPr>
      <w:t>Unstable SVT</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9E08FD" w:rsidRPr="001B5FBC" w:rsidRDefault="009E08FD"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E12F8"/>
    <w:multiLevelType w:val="hybridMultilevel"/>
    <w:tmpl w:val="BF5E0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0A41B8"/>
    <w:multiLevelType w:val="hybridMultilevel"/>
    <w:tmpl w:val="F5D23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5229CA"/>
    <w:multiLevelType w:val="hybridMultilevel"/>
    <w:tmpl w:val="CA20C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497A86"/>
    <w:multiLevelType w:val="hybridMultilevel"/>
    <w:tmpl w:val="90163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F3442"/>
    <w:multiLevelType w:val="hybridMultilevel"/>
    <w:tmpl w:val="172C6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87665"/>
    <w:multiLevelType w:val="hybridMultilevel"/>
    <w:tmpl w:val="B0869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D67C4"/>
    <w:multiLevelType w:val="hybridMultilevel"/>
    <w:tmpl w:val="48044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C55B5E"/>
    <w:multiLevelType w:val="hybridMultilevel"/>
    <w:tmpl w:val="D6A86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4D9674E"/>
    <w:multiLevelType w:val="hybridMultilevel"/>
    <w:tmpl w:val="742AE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10"/>
  </w:num>
  <w:num w:numId="6">
    <w:abstractNumId w:val="17"/>
  </w:num>
  <w:num w:numId="7">
    <w:abstractNumId w:val="5"/>
  </w:num>
  <w:num w:numId="8">
    <w:abstractNumId w:val="14"/>
  </w:num>
  <w:num w:numId="9">
    <w:abstractNumId w:val="15"/>
  </w:num>
  <w:num w:numId="10">
    <w:abstractNumId w:val="18"/>
  </w:num>
  <w:num w:numId="11">
    <w:abstractNumId w:val="8"/>
  </w:num>
  <w:num w:numId="12">
    <w:abstractNumId w:val="6"/>
  </w:num>
  <w:num w:numId="13">
    <w:abstractNumId w:val="4"/>
  </w:num>
  <w:num w:numId="14">
    <w:abstractNumId w:val="2"/>
  </w:num>
  <w:num w:numId="15">
    <w:abstractNumId w:val="1"/>
  </w:num>
  <w:num w:numId="16">
    <w:abstractNumId w:val="19"/>
  </w:num>
  <w:num w:numId="17">
    <w:abstractNumId w:val="13"/>
  </w:num>
  <w:num w:numId="18">
    <w:abstractNumId w:val="1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77C26"/>
    <w:rsid w:val="00083152"/>
    <w:rsid w:val="000A1F42"/>
    <w:rsid w:val="000A2291"/>
    <w:rsid w:val="000C3A29"/>
    <w:rsid w:val="000C4410"/>
    <w:rsid w:val="000D58D5"/>
    <w:rsid w:val="000D6BD5"/>
    <w:rsid w:val="00104A70"/>
    <w:rsid w:val="00111359"/>
    <w:rsid w:val="00113C7C"/>
    <w:rsid w:val="00115EC8"/>
    <w:rsid w:val="0012373F"/>
    <w:rsid w:val="00142D47"/>
    <w:rsid w:val="00156D0E"/>
    <w:rsid w:val="001631E3"/>
    <w:rsid w:val="00173B86"/>
    <w:rsid w:val="00177265"/>
    <w:rsid w:val="0019445A"/>
    <w:rsid w:val="001A3008"/>
    <w:rsid w:val="001B33A9"/>
    <w:rsid w:val="001B5FBC"/>
    <w:rsid w:val="001D02D5"/>
    <w:rsid w:val="001D2F98"/>
    <w:rsid w:val="001D4B82"/>
    <w:rsid w:val="001E7831"/>
    <w:rsid w:val="001F6070"/>
    <w:rsid w:val="00206432"/>
    <w:rsid w:val="00206AF4"/>
    <w:rsid w:val="00207716"/>
    <w:rsid w:val="00220572"/>
    <w:rsid w:val="00224FAF"/>
    <w:rsid w:val="002272C7"/>
    <w:rsid w:val="00230261"/>
    <w:rsid w:val="00232B98"/>
    <w:rsid w:val="00263728"/>
    <w:rsid w:val="00280761"/>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499"/>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0708"/>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F2A"/>
    <w:rsid w:val="00665DEE"/>
    <w:rsid w:val="0066618F"/>
    <w:rsid w:val="00667AED"/>
    <w:rsid w:val="00670C0F"/>
    <w:rsid w:val="006971F5"/>
    <w:rsid w:val="006B05B3"/>
    <w:rsid w:val="006C0A93"/>
    <w:rsid w:val="006C1266"/>
    <w:rsid w:val="006C1282"/>
    <w:rsid w:val="006C655B"/>
    <w:rsid w:val="006F54DA"/>
    <w:rsid w:val="00700874"/>
    <w:rsid w:val="007040F6"/>
    <w:rsid w:val="007049B7"/>
    <w:rsid w:val="00712CF1"/>
    <w:rsid w:val="007131B9"/>
    <w:rsid w:val="0071366F"/>
    <w:rsid w:val="0071564A"/>
    <w:rsid w:val="007426B9"/>
    <w:rsid w:val="007500CA"/>
    <w:rsid w:val="00755357"/>
    <w:rsid w:val="0075589F"/>
    <w:rsid w:val="0079464D"/>
    <w:rsid w:val="007A1B42"/>
    <w:rsid w:val="0080030E"/>
    <w:rsid w:val="0081076D"/>
    <w:rsid w:val="0081284F"/>
    <w:rsid w:val="0081320E"/>
    <w:rsid w:val="008166EC"/>
    <w:rsid w:val="0083677A"/>
    <w:rsid w:val="008478F8"/>
    <w:rsid w:val="0085295C"/>
    <w:rsid w:val="00856EB2"/>
    <w:rsid w:val="008602BF"/>
    <w:rsid w:val="00861EE8"/>
    <w:rsid w:val="0086792F"/>
    <w:rsid w:val="00870E98"/>
    <w:rsid w:val="00871575"/>
    <w:rsid w:val="00881B63"/>
    <w:rsid w:val="008935B6"/>
    <w:rsid w:val="00897D21"/>
    <w:rsid w:val="008B1E31"/>
    <w:rsid w:val="008B373B"/>
    <w:rsid w:val="008B3E13"/>
    <w:rsid w:val="008F2AAE"/>
    <w:rsid w:val="008F53C7"/>
    <w:rsid w:val="008F5A63"/>
    <w:rsid w:val="00911515"/>
    <w:rsid w:val="00917C35"/>
    <w:rsid w:val="00925642"/>
    <w:rsid w:val="00931EB9"/>
    <w:rsid w:val="009457B0"/>
    <w:rsid w:val="009718FE"/>
    <w:rsid w:val="0098560A"/>
    <w:rsid w:val="00986706"/>
    <w:rsid w:val="0099090E"/>
    <w:rsid w:val="00990D9D"/>
    <w:rsid w:val="00991901"/>
    <w:rsid w:val="009A1803"/>
    <w:rsid w:val="009B775D"/>
    <w:rsid w:val="009D0476"/>
    <w:rsid w:val="009E08FD"/>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AF0E78"/>
    <w:rsid w:val="00B00E4D"/>
    <w:rsid w:val="00B0119F"/>
    <w:rsid w:val="00B30CC7"/>
    <w:rsid w:val="00B45E16"/>
    <w:rsid w:val="00B70E52"/>
    <w:rsid w:val="00B921EC"/>
    <w:rsid w:val="00B94005"/>
    <w:rsid w:val="00B94A46"/>
    <w:rsid w:val="00B95AE5"/>
    <w:rsid w:val="00BB08AC"/>
    <w:rsid w:val="00BB6705"/>
    <w:rsid w:val="00BC73A4"/>
    <w:rsid w:val="00BD2CB8"/>
    <w:rsid w:val="00BE3D99"/>
    <w:rsid w:val="00BE5CC0"/>
    <w:rsid w:val="00BF5C7B"/>
    <w:rsid w:val="00C104B3"/>
    <w:rsid w:val="00C2057F"/>
    <w:rsid w:val="00C267ED"/>
    <w:rsid w:val="00C31757"/>
    <w:rsid w:val="00C452E1"/>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C7CD7"/>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C4A12"/>
    <w:rsid w:val="00DD4584"/>
    <w:rsid w:val="00DE757D"/>
    <w:rsid w:val="00E0664F"/>
    <w:rsid w:val="00E128FC"/>
    <w:rsid w:val="00E207B0"/>
    <w:rsid w:val="00E20C1D"/>
    <w:rsid w:val="00E32697"/>
    <w:rsid w:val="00E35A8F"/>
    <w:rsid w:val="00E53126"/>
    <w:rsid w:val="00E7373D"/>
    <w:rsid w:val="00E73C90"/>
    <w:rsid w:val="00E818DC"/>
    <w:rsid w:val="00E84546"/>
    <w:rsid w:val="00E854B2"/>
    <w:rsid w:val="00E86C2C"/>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lation@fraserhealth.ca"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53E2-AE7D-4F12-ABB3-A44B4A02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2020-03-03T20:48:00Z</dcterms:created>
  <dcterms:modified xsi:type="dcterms:W3CDTF">2020-03-03T20:48:00Z</dcterms:modified>
</cp:coreProperties>
</file>