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343B188F" w:rsidR="000336C3" w:rsidRPr="005951AB" w:rsidRDefault="008F77F6" w:rsidP="007426B9">
            <w:pPr>
              <w:rPr>
                <w:b/>
                <w:sz w:val="28"/>
                <w:szCs w:val="28"/>
              </w:rPr>
            </w:pPr>
            <w:r>
              <w:rPr>
                <w:b/>
                <w:sz w:val="28"/>
                <w:szCs w:val="28"/>
              </w:rPr>
              <w:t>VT and Symptomatic Bradycardia 2° Hyperkalemia</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51A3CC6F" w:rsidR="000336C3" w:rsidRPr="00F8438B" w:rsidRDefault="008F77F6" w:rsidP="007426B9">
            <w:pPr>
              <w:rPr>
                <w:sz w:val="22"/>
                <w:szCs w:val="28"/>
              </w:rPr>
            </w:pPr>
            <w:r>
              <w:rPr>
                <w:sz w:val="22"/>
                <w:szCs w:val="28"/>
              </w:rPr>
              <w:t>Ventricular Tachycardia, VT, ACLS, Brady, Bradycardia, Hyperkalemia</w:t>
            </w:r>
          </w:p>
        </w:tc>
      </w:tr>
      <w:tr w:rsidR="002E130E" w:rsidRPr="00A32042" w14:paraId="2A1AF7CD" w14:textId="77777777" w:rsidTr="005951AB">
        <w:tc>
          <w:tcPr>
            <w:tcW w:w="2943" w:type="dxa"/>
            <w:vAlign w:val="bottom"/>
          </w:tcPr>
          <w:p w14:paraId="6842B698" w14:textId="2FC512B9" w:rsidR="002E130E" w:rsidRDefault="002E130E" w:rsidP="0034424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7AD85D27" w:rsidR="002E130E" w:rsidRPr="00F8438B" w:rsidRDefault="008F77F6" w:rsidP="007B216B">
            <w:pPr>
              <w:rPr>
                <w:sz w:val="22"/>
                <w:szCs w:val="28"/>
              </w:rPr>
            </w:pPr>
            <w:r>
              <w:rPr>
                <w:sz w:val="22"/>
                <w:szCs w:val="28"/>
              </w:rPr>
              <w:t xml:space="preserve">A 68 year old gentleman with a history of coronary artery disease (CAD), Diabetes Mellitus (DM) Type II, </w:t>
            </w:r>
            <w:r w:rsidR="00903264">
              <w:rPr>
                <w:sz w:val="22"/>
                <w:szCs w:val="28"/>
              </w:rPr>
              <w:t xml:space="preserve">hypertension (HTN) </w:t>
            </w:r>
            <w:r>
              <w:rPr>
                <w:sz w:val="22"/>
                <w:szCs w:val="28"/>
              </w:rPr>
              <w:t xml:space="preserve">and chronic kidney disease (CKD) requiring hemodialysis </w:t>
            </w:r>
            <w:r w:rsidR="00903264">
              <w:rPr>
                <w:sz w:val="22"/>
                <w:szCs w:val="28"/>
              </w:rPr>
              <w:t xml:space="preserve">(HD) </w:t>
            </w:r>
            <w:r>
              <w:rPr>
                <w:sz w:val="22"/>
                <w:szCs w:val="28"/>
              </w:rPr>
              <w:t xml:space="preserve">twice a week is being </w:t>
            </w:r>
            <w:r w:rsidR="007B216B">
              <w:rPr>
                <w:sz w:val="22"/>
                <w:szCs w:val="28"/>
              </w:rPr>
              <w:t xml:space="preserve">admitted for continuous renal replacement therapy (CRRT), bradycardia, and hypotension. Upon admission, he </w:t>
            </w:r>
            <w:r>
              <w:rPr>
                <w:sz w:val="22"/>
                <w:szCs w:val="28"/>
              </w:rPr>
              <w:t>will quickly deteriorate to VT. After ROSC is achieved, he will return to a symptomatic bradycardia requir</w:t>
            </w:r>
            <w:r w:rsidR="007B216B">
              <w:rPr>
                <w:sz w:val="22"/>
                <w:szCs w:val="28"/>
              </w:rPr>
              <w:t>ing transcutaneous pacing (TCP) or an increase in chrono- and iontropic &amp; vasopressor support</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2E83A73F" w:rsidR="00263728" w:rsidRPr="00C469AE" w:rsidRDefault="008F77F6" w:rsidP="00EE73DF">
            <w:pPr>
              <w:rPr>
                <w:rFonts w:eastAsia="Times New Roman" w:cs="Times New Roman"/>
                <w:color w:val="000000"/>
                <w:sz w:val="22"/>
              </w:rPr>
            </w:pPr>
            <w:r>
              <w:rPr>
                <w:rFonts w:eastAsia="Times New Roman" w:cs="Times New Roman"/>
                <w:color w:val="000000"/>
                <w:sz w:val="22"/>
              </w:rPr>
              <w:t>Practice effective ACLS management and consider underlying etiology</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19830559" w14:textId="3C54FB43" w:rsidR="00903264" w:rsidRDefault="00903264" w:rsidP="008F77F6">
            <w:pPr>
              <w:pStyle w:val="ListParagraph"/>
              <w:numPr>
                <w:ilvl w:val="0"/>
                <w:numId w:val="12"/>
              </w:numPr>
              <w:rPr>
                <w:rFonts w:eastAsia="Times New Roman" w:cs="Times New Roman"/>
                <w:color w:val="000000"/>
                <w:sz w:val="22"/>
              </w:rPr>
            </w:pPr>
            <w:r>
              <w:rPr>
                <w:rFonts w:eastAsia="Times New Roman" w:cs="Times New Roman"/>
                <w:color w:val="000000"/>
                <w:sz w:val="22"/>
              </w:rPr>
              <w:t>Practice zero point survey / preparation for incoming patient</w:t>
            </w:r>
          </w:p>
          <w:p w14:paraId="0D31FAB1" w14:textId="129C8410" w:rsidR="00263728" w:rsidRDefault="008F77F6" w:rsidP="008F77F6">
            <w:pPr>
              <w:pStyle w:val="ListParagraph"/>
              <w:numPr>
                <w:ilvl w:val="0"/>
                <w:numId w:val="12"/>
              </w:numPr>
              <w:rPr>
                <w:rFonts w:eastAsia="Times New Roman" w:cs="Times New Roman"/>
                <w:color w:val="000000"/>
                <w:sz w:val="22"/>
              </w:rPr>
            </w:pPr>
            <w:r>
              <w:rPr>
                <w:rFonts w:eastAsia="Times New Roman" w:cs="Times New Roman"/>
                <w:color w:val="000000"/>
                <w:sz w:val="22"/>
              </w:rPr>
              <w:t>Identify and practice correct ACLS algorithms for patient presentation</w:t>
            </w:r>
          </w:p>
          <w:p w14:paraId="51011742" w14:textId="09BBEF98" w:rsidR="008F77F6" w:rsidRDefault="008F77F6" w:rsidP="008F77F6">
            <w:pPr>
              <w:pStyle w:val="ListParagraph"/>
              <w:numPr>
                <w:ilvl w:val="0"/>
                <w:numId w:val="12"/>
              </w:numPr>
              <w:rPr>
                <w:rFonts w:eastAsia="Times New Roman" w:cs="Times New Roman"/>
                <w:color w:val="000000"/>
                <w:sz w:val="22"/>
              </w:rPr>
            </w:pPr>
            <w:r>
              <w:rPr>
                <w:rFonts w:eastAsia="Times New Roman" w:cs="Times New Roman"/>
                <w:color w:val="000000"/>
                <w:sz w:val="22"/>
              </w:rPr>
              <w:t>Practice calling a Code Blue using the overhead paging system</w:t>
            </w:r>
          </w:p>
          <w:p w14:paraId="09E34DE3" w14:textId="4157FBA7" w:rsidR="008F77F6" w:rsidRDefault="008F77F6" w:rsidP="008F77F6">
            <w:pPr>
              <w:pStyle w:val="ListParagraph"/>
              <w:numPr>
                <w:ilvl w:val="0"/>
                <w:numId w:val="12"/>
              </w:numPr>
              <w:rPr>
                <w:rFonts w:eastAsia="Times New Roman" w:cs="Times New Roman"/>
                <w:color w:val="000000"/>
                <w:sz w:val="22"/>
              </w:rPr>
            </w:pPr>
            <w:r>
              <w:rPr>
                <w:rFonts w:eastAsia="Times New Roman" w:cs="Times New Roman"/>
                <w:color w:val="000000"/>
                <w:sz w:val="22"/>
              </w:rPr>
              <w:t>Practice documentation during a Code Blue</w:t>
            </w:r>
          </w:p>
          <w:p w14:paraId="6C34024B" w14:textId="47E3EF31" w:rsidR="008F77F6" w:rsidRDefault="008F77F6" w:rsidP="008F77F6">
            <w:pPr>
              <w:pStyle w:val="ListParagraph"/>
              <w:numPr>
                <w:ilvl w:val="0"/>
                <w:numId w:val="12"/>
              </w:numPr>
              <w:rPr>
                <w:rFonts w:eastAsia="Times New Roman" w:cs="Times New Roman"/>
                <w:color w:val="000000"/>
                <w:sz w:val="22"/>
              </w:rPr>
            </w:pPr>
            <w:r>
              <w:rPr>
                <w:rFonts w:eastAsia="Times New Roman" w:cs="Times New Roman"/>
                <w:color w:val="000000"/>
                <w:sz w:val="22"/>
              </w:rPr>
              <w:t>Establish role clarity and distribute the workload accordingly</w:t>
            </w:r>
          </w:p>
          <w:p w14:paraId="7F23BBCD" w14:textId="34E022CE" w:rsidR="00263728" w:rsidRPr="00C469AE" w:rsidRDefault="008F77F6" w:rsidP="008F77F6">
            <w:pPr>
              <w:pStyle w:val="ListParagraph"/>
              <w:numPr>
                <w:ilvl w:val="0"/>
                <w:numId w:val="12"/>
              </w:numPr>
              <w:rPr>
                <w:rFonts w:eastAsia="Times New Roman" w:cs="Times New Roman"/>
                <w:color w:val="000000"/>
                <w:sz w:val="22"/>
              </w:rPr>
            </w:pPr>
            <w:r w:rsidRPr="008F77F6">
              <w:rPr>
                <w:rFonts w:eastAsia="Times New Roman" w:cs="Times New Roman"/>
                <w:color w:val="000000"/>
                <w:sz w:val="22"/>
              </w:rPr>
              <w:t>Communicate effectively using closed-loop communication, case and plan of care summaries, making clear requests, and fostering input from team members</w:t>
            </w: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069DC515" w:rsidR="00CB70D9" w:rsidRPr="00C469AE" w:rsidRDefault="009A2929"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41F4648B" w:rsidR="00CB70D9" w:rsidRPr="00C469AE" w:rsidRDefault="009A2929"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7623AAEB" w:rsidR="00CB70D9" w:rsidRPr="00C469AE" w:rsidRDefault="009A2929"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2AE06170" w:rsidR="00CB70D9" w:rsidRPr="00C469AE" w:rsidRDefault="009A2929"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5D072B72" w:rsidR="00CB70D9" w:rsidRPr="00C469AE" w:rsidRDefault="009A2929"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51262BAC" w:rsidR="00CB70D9" w:rsidRPr="00C469AE" w:rsidRDefault="009A2929"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3FB12A71" w:rsidR="00CB70D9" w:rsidRPr="00C469AE" w:rsidRDefault="009A2929"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903264">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9A2929"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20BDE1B6" w:rsidR="00CB70D9" w:rsidRPr="00C469AE" w:rsidRDefault="009A2929"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65457468" w:rsidR="00CB70D9" w:rsidRPr="00C469AE" w:rsidRDefault="009A2929"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8F77F6">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9A2929"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01CD8B51" w:rsidR="00CB70D9" w:rsidRPr="00C469AE" w:rsidRDefault="00CB70D9" w:rsidP="00CB70D9">
            <w:pPr>
              <w:rPr>
                <w:sz w:val="22"/>
                <w:szCs w:val="28"/>
              </w:rPr>
            </w:pPr>
            <w:r>
              <w:rPr>
                <w:sz w:val="22"/>
                <w:szCs w:val="28"/>
              </w:rPr>
              <w:t>Instructors:</w:t>
            </w:r>
            <w:r w:rsidR="008F77F6">
              <w:rPr>
                <w:sz w:val="22"/>
                <w:szCs w:val="28"/>
              </w:rPr>
              <w:t xml:space="preserve"> 1</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170C7E75" w:rsidR="00CB70D9" w:rsidRPr="00C469AE" w:rsidRDefault="00CB70D9" w:rsidP="00CB70D9">
            <w:pPr>
              <w:rPr>
                <w:sz w:val="22"/>
                <w:szCs w:val="28"/>
              </w:rPr>
            </w:pPr>
            <w:r>
              <w:rPr>
                <w:sz w:val="22"/>
                <w:szCs w:val="28"/>
              </w:rPr>
              <w:t>Confederates:</w:t>
            </w:r>
            <w:r w:rsidR="008F77F6">
              <w:rPr>
                <w:sz w:val="22"/>
                <w:szCs w:val="28"/>
              </w:rPr>
              <w:t xml:space="preserve"> 1 (for handover report from EHS</w:t>
            </w:r>
            <w:r w:rsidR="00903264">
              <w:rPr>
                <w:sz w:val="22"/>
                <w:szCs w:val="28"/>
              </w:rPr>
              <w:t xml:space="preserve"> and to play part of patient while conscious</w:t>
            </w:r>
            <w:r w:rsidR="008F77F6">
              <w:rPr>
                <w:sz w:val="22"/>
                <w:szCs w:val="28"/>
              </w:rPr>
              <w:t>)</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47F17006" w:rsidR="00CB70D9" w:rsidRPr="00C469AE" w:rsidRDefault="00CB70D9" w:rsidP="00CB70D9">
            <w:pPr>
              <w:rPr>
                <w:sz w:val="22"/>
                <w:szCs w:val="28"/>
              </w:rPr>
            </w:pPr>
            <w:r>
              <w:rPr>
                <w:sz w:val="22"/>
                <w:szCs w:val="28"/>
              </w:rPr>
              <w:t>Sim Techs:</w:t>
            </w:r>
            <w:r w:rsidR="008F77F6">
              <w:rPr>
                <w:sz w:val="22"/>
                <w:szCs w:val="28"/>
              </w:rPr>
              <w:t xml:space="preserve"> 1</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08A95027" w:rsidR="005951AB" w:rsidRPr="00F8438B" w:rsidRDefault="008F77F6" w:rsidP="003D01EB">
            <w:pPr>
              <w:rPr>
                <w:sz w:val="22"/>
                <w:szCs w:val="28"/>
              </w:rPr>
            </w:pPr>
            <w:r>
              <w:rPr>
                <w:sz w:val="22"/>
                <w:szCs w:val="28"/>
              </w:rPr>
              <w:t>2019.12</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18F7033F" w:rsidR="005951AB" w:rsidRPr="00F8438B" w:rsidRDefault="008F77F6" w:rsidP="003D01EB">
            <w:pPr>
              <w:rPr>
                <w:sz w:val="22"/>
                <w:szCs w:val="28"/>
              </w:rPr>
            </w:pPr>
            <w:r>
              <w:rPr>
                <w:sz w:val="22"/>
                <w:szCs w:val="28"/>
              </w:rPr>
              <w:t>Christina Choung</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27177621" w:rsidR="005951AB" w:rsidRPr="00F8438B" w:rsidRDefault="008F77F6" w:rsidP="003D01EB">
            <w:pPr>
              <w:rPr>
                <w:sz w:val="22"/>
                <w:szCs w:val="28"/>
              </w:rPr>
            </w:pPr>
            <w:r>
              <w:rPr>
                <w:sz w:val="22"/>
                <w:szCs w:val="28"/>
              </w:rPr>
              <w:t>Fraser Health Authority</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7A3E9D17" w:rsidR="005951AB" w:rsidRPr="00F8438B" w:rsidRDefault="009A2929" w:rsidP="003D01EB">
            <w:pPr>
              <w:rPr>
                <w:sz w:val="22"/>
                <w:szCs w:val="28"/>
              </w:rPr>
            </w:pPr>
            <w:hyperlink r:id="rId8" w:history="1">
              <w:r w:rsidR="008F77F6" w:rsidRPr="00B90D65">
                <w:rPr>
                  <w:rStyle w:val="Hyperlink"/>
                  <w:sz w:val="22"/>
                  <w:szCs w:val="28"/>
                </w:rPr>
                <w:t>simulation@fraserhealth.ca</w:t>
              </w:r>
            </w:hyperlink>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77777777" w:rsidR="005951AB" w:rsidRPr="00F8438B" w:rsidRDefault="005951AB" w:rsidP="003D01EB">
            <w:pPr>
              <w:rPr>
                <w:sz w:val="22"/>
                <w:szCs w:val="28"/>
              </w:rPr>
            </w:pP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77777777" w:rsidR="005951AB" w:rsidRPr="00F8438B" w:rsidRDefault="005951AB" w:rsidP="003D01EB">
            <w:pPr>
              <w:rPr>
                <w:sz w:val="22"/>
                <w:szCs w:val="28"/>
              </w:rPr>
            </w:pP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57C47CD3" w:rsidR="0075589F" w:rsidRPr="00F8438B" w:rsidRDefault="008F77F6" w:rsidP="003D01EB">
            <w:pPr>
              <w:rPr>
                <w:sz w:val="22"/>
                <w:szCs w:val="28"/>
              </w:rPr>
            </w:pPr>
            <w:r>
              <w:rPr>
                <w:sz w:val="22"/>
                <w:szCs w:val="28"/>
              </w:rPr>
              <w:t>1</w:t>
            </w: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48C1DD2F"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903264">
              <w:rPr>
                <w:rFonts w:eastAsia="Times New Roman" w:cs="Times New Roman"/>
                <w:color w:val="000000"/>
                <w:sz w:val="22"/>
              </w:rPr>
              <w:t>Ricardo Sanchez</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3F3B3612" w:rsidR="00F22F05" w:rsidRPr="00C469AE" w:rsidRDefault="00F22F05" w:rsidP="003D01EB">
            <w:pPr>
              <w:rPr>
                <w:rFonts w:eastAsia="Times New Roman" w:cs="Times New Roman"/>
                <w:color w:val="000000"/>
                <w:sz w:val="22"/>
              </w:rPr>
            </w:pPr>
            <w:bookmarkStart w:id="1" w:name="Text33"/>
            <w:r>
              <w:rPr>
                <w:rFonts w:eastAsia="Times New Roman" w:cs="Times New Roman"/>
                <w:color w:val="000000"/>
                <w:sz w:val="22"/>
              </w:rPr>
              <w:t>Age:</w:t>
            </w:r>
            <w:r w:rsidR="00903264">
              <w:rPr>
                <w:rFonts w:eastAsia="Times New Roman" w:cs="Times New Roman"/>
                <w:color w:val="000000"/>
                <w:sz w:val="22"/>
              </w:rPr>
              <w:t xml:space="preserve"> 68</w:t>
            </w:r>
          </w:p>
        </w:tc>
        <w:bookmarkEnd w:id="1"/>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1F1C7D6C"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903264">
              <w:rPr>
                <w:rFonts w:eastAsia="Times New Roman" w:cs="Times New Roman"/>
                <w:color w:val="000000"/>
                <w:sz w:val="22"/>
              </w:rPr>
              <w:t xml:space="preserve"> M</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3C3A4829"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903264">
              <w:rPr>
                <w:rFonts w:eastAsia="Times New Roman" w:cs="Times New Roman"/>
                <w:color w:val="000000"/>
                <w:sz w:val="22"/>
              </w:rPr>
              <w:t xml:space="preserve"> 68kg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654629E9" w:rsidR="00E128FC" w:rsidRPr="00C469AE" w:rsidRDefault="00E128FC" w:rsidP="003D01EB">
            <w:pPr>
              <w:rPr>
                <w:rFonts w:eastAsia="Times New Roman" w:cs="Times New Roman"/>
                <w:color w:val="000000"/>
                <w:sz w:val="22"/>
              </w:rPr>
            </w:pPr>
            <w:r>
              <w:rPr>
                <w:rFonts w:eastAsia="Times New Roman" w:cs="Times New Roman"/>
                <w:color w:val="000000"/>
                <w:sz w:val="22"/>
              </w:rPr>
              <w:t>Presenting complaint:</w:t>
            </w:r>
            <w:r w:rsidR="00903264">
              <w:rPr>
                <w:rFonts w:eastAsia="Times New Roman" w:cs="Times New Roman"/>
                <w:color w:val="000000"/>
                <w:sz w:val="22"/>
              </w:rPr>
              <w:t xml:space="preserve"> Dizziness and Chest Pain</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5657DAFE" w:rsidR="00E128FC" w:rsidRDefault="00E128FC" w:rsidP="003D01EB">
            <w:pPr>
              <w:rPr>
                <w:rFonts w:eastAsia="Times New Roman" w:cs="Times New Roman"/>
                <w:color w:val="000000"/>
                <w:sz w:val="22"/>
              </w:rPr>
            </w:pPr>
            <w:r>
              <w:rPr>
                <w:rFonts w:eastAsia="Times New Roman" w:cs="Times New Roman"/>
                <w:color w:val="000000"/>
                <w:sz w:val="22"/>
              </w:rPr>
              <w:t>Temp:</w:t>
            </w:r>
            <w:r w:rsidR="00903264">
              <w:rPr>
                <w:rFonts w:eastAsia="Times New Roman" w:cs="Times New Roman"/>
                <w:color w:val="000000"/>
                <w:sz w:val="22"/>
              </w:rPr>
              <w:t xml:space="preserve"> 36.6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4C5B1FED" w:rsidR="00E128FC" w:rsidRDefault="00E128FC" w:rsidP="00903264">
            <w:pPr>
              <w:rPr>
                <w:rFonts w:eastAsia="Times New Roman" w:cs="Times New Roman"/>
                <w:color w:val="000000"/>
                <w:sz w:val="22"/>
              </w:rPr>
            </w:pPr>
            <w:r>
              <w:rPr>
                <w:rFonts w:eastAsia="Times New Roman" w:cs="Times New Roman"/>
                <w:color w:val="000000"/>
                <w:sz w:val="22"/>
              </w:rPr>
              <w:t>HR:</w:t>
            </w:r>
            <w:r w:rsidR="00903264">
              <w:rPr>
                <w:rFonts w:eastAsia="Times New Roman" w:cs="Times New Roman"/>
                <w:color w:val="000000"/>
                <w:sz w:val="22"/>
              </w:rPr>
              <w:t xml:space="preserve"> 42</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73B45C71" w:rsidR="00E128FC" w:rsidRDefault="00E128FC" w:rsidP="00903264">
            <w:pPr>
              <w:rPr>
                <w:rFonts w:eastAsia="Times New Roman" w:cs="Times New Roman"/>
                <w:color w:val="000000"/>
                <w:sz w:val="22"/>
              </w:rPr>
            </w:pPr>
            <w:r>
              <w:rPr>
                <w:rFonts w:eastAsia="Times New Roman" w:cs="Times New Roman"/>
                <w:color w:val="000000"/>
                <w:sz w:val="22"/>
              </w:rPr>
              <w:t>BP:</w:t>
            </w:r>
            <w:r w:rsidR="00903264">
              <w:rPr>
                <w:rFonts w:eastAsia="Times New Roman" w:cs="Times New Roman"/>
                <w:color w:val="000000"/>
                <w:sz w:val="22"/>
              </w:rPr>
              <w:t xml:space="preserve"> 76/52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0857399F" w:rsidR="00E128FC" w:rsidRDefault="00E128FC" w:rsidP="003D01EB">
            <w:pPr>
              <w:rPr>
                <w:rFonts w:eastAsia="Times New Roman" w:cs="Times New Roman"/>
                <w:color w:val="000000"/>
                <w:sz w:val="22"/>
              </w:rPr>
            </w:pPr>
            <w:r>
              <w:rPr>
                <w:rFonts w:eastAsia="Times New Roman" w:cs="Times New Roman"/>
                <w:color w:val="000000"/>
                <w:sz w:val="22"/>
              </w:rPr>
              <w:t>RR:</w:t>
            </w:r>
            <w:r w:rsidR="00903264">
              <w:rPr>
                <w:rFonts w:eastAsia="Times New Roman" w:cs="Times New Roman"/>
                <w:color w:val="000000"/>
                <w:sz w:val="22"/>
              </w:rPr>
              <w:t xml:space="preserve"> 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4B0880CF" w:rsidR="00E128FC" w:rsidRPr="00E128FC" w:rsidRDefault="00E128FC" w:rsidP="00903264">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903264">
              <w:rPr>
                <w:rFonts w:eastAsia="Times New Roman" w:cs="Times New Roman"/>
                <w:color w:val="000000"/>
                <w:sz w:val="22"/>
              </w:rPr>
              <w:t xml:space="preserve"> 99%</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46FC396E"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903264">
              <w:rPr>
                <w:rFonts w:eastAsia="Times New Roman" w:cs="Times New Roman"/>
                <w:color w:val="000000"/>
                <w:sz w:val="22"/>
              </w:rPr>
              <w:t xml:space="preserve"> 6L FM</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515A2CA3" w:rsidR="00E35A8F" w:rsidRDefault="00E35A8F" w:rsidP="003D01EB">
            <w:pPr>
              <w:rPr>
                <w:rFonts w:eastAsia="Times New Roman" w:cs="Times New Roman"/>
                <w:color w:val="000000"/>
                <w:sz w:val="22"/>
              </w:rPr>
            </w:pPr>
            <w:r>
              <w:rPr>
                <w:rFonts w:eastAsia="Times New Roman" w:cs="Times New Roman"/>
                <w:color w:val="000000"/>
                <w:sz w:val="22"/>
              </w:rPr>
              <w:t>Cap glucose:</w:t>
            </w:r>
            <w:r w:rsidR="00903264">
              <w:rPr>
                <w:rFonts w:eastAsia="Times New Roman" w:cs="Times New Roman"/>
                <w:color w:val="000000"/>
                <w:sz w:val="22"/>
              </w:rPr>
              <w:t xml:space="preserve"> 6.9</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11E1E130" w:rsidR="00E35A8F" w:rsidRDefault="00E35A8F" w:rsidP="003D01EB">
            <w:pPr>
              <w:rPr>
                <w:rFonts w:eastAsia="Times New Roman" w:cs="Times New Roman"/>
                <w:color w:val="000000"/>
                <w:sz w:val="22"/>
              </w:rPr>
            </w:pPr>
            <w:r>
              <w:rPr>
                <w:rFonts w:eastAsia="Times New Roman" w:cs="Times New Roman"/>
                <w:color w:val="000000"/>
                <w:sz w:val="22"/>
              </w:rPr>
              <w:t>GCS:  (E V M )</w:t>
            </w:r>
            <w:r w:rsidR="00903264">
              <w:rPr>
                <w:rFonts w:eastAsia="Times New Roman" w:cs="Times New Roman"/>
                <w:color w:val="000000"/>
                <w:sz w:val="22"/>
              </w:rPr>
              <w:t xml:space="preserve"> E4 V5 M6</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7C6D73F7" w:rsidR="005951AB" w:rsidRDefault="00E128FC" w:rsidP="003D01EB">
            <w:pPr>
              <w:rPr>
                <w:rFonts w:eastAsia="Times New Roman" w:cs="Times New Roman"/>
                <w:color w:val="000000"/>
                <w:sz w:val="22"/>
              </w:rPr>
            </w:pPr>
            <w:r>
              <w:rPr>
                <w:rFonts w:eastAsia="Times New Roman" w:cs="Times New Roman"/>
                <w:color w:val="000000"/>
                <w:sz w:val="22"/>
              </w:rPr>
              <w:t>Triage note</w:t>
            </w:r>
            <w:r w:rsidR="005B0C88">
              <w:rPr>
                <w:rFonts w:eastAsia="Times New Roman" w:cs="Times New Roman"/>
                <w:color w:val="000000"/>
                <w:sz w:val="22"/>
              </w:rPr>
              <w:t xml:space="preserve"> / Handover</w:t>
            </w:r>
            <w:r>
              <w:rPr>
                <w:rFonts w:eastAsia="Times New Roman" w:cs="Times New Roman"/>
                <w:color w:val="000000"/>
                <w:sz w:val="22"/>
              </w:rPr>
              <w:t>:</w:t>
            </w:r>
            <w:r w:rsidR="005951AB" w:rsidRPr="00C469AE">
              <w:rPr>
                <w:rFonts w:eastAsia="Times New Roman" w:cs="Times New Roman"/>
                <w:color w:val="000000"/>
                <w:sz w:val="22"/>
              </w:rPr>
              <w:t xml:space="preserve"> </w:t>
            </w:r>
          </w:p>
          <w:p w14:paraId="643DE951" w14:textId="3BE0CCF6" w:rsidR="000B5EE9" w:rsidRDefault="00903264" w:rsidP="003D01EB">
            <w:pPr>
              <w:rPr>
                <w:rFonts w:eastAsia="Times New Roman" w:cs="Times New Roman"/>
                <w:color w:val="000000"/>
                <w:sz w:val="22"/>
              </w:rPr>
            </w:pPr>
            <w:r>
              <w:rPr>
                <w:rFonts w:eastAsia="Times New Roman" w:cs="Times New Roman"/>
                <w:color w:val="000000"/>
                <w:sz w:val="22"/>
              </w:rPr>
              <w:t>Ricardo is a 68 year old male with a history of CAD, DMII, HTN, and CKD requiring HD 2x/wk. He got back from a week-long vacation in Maui last night and this morning was complaining of feeling dizzy and was having chest pain. He looked like he was going to faint so his wife called EHS.</w:t>
            </w:r>
          </w:p>
          <w:p w14:paraId="42290F05" w14:textId="7490C59E" w:rsidR="00E128FC" w:rsidRDefault="00903264" w:rsidP="003D01EB">
            <w:pPr>
              <w:rPr>
                <w:rFonts w:eastAsia="Times New Roman" w:cs="Times New Roman"/>
                <w:color w:val="000000"/>
                <w:sz w:val="22"/>
              </w:rPr>
            </w:pPr>
            <w:r>
              <w:rPr>
                <w:rFonts w:eastAsia="Times New Roman" w:cs="Times New Roman"/>
                <w:color w:val="000000"/>
                <w:sz w:val="22"/>
              </w:rPr>
              <w:t>Upon arrival</w:t>
            </w:r>
            <w:r w:rsidR="000B5EE9">
              <w:rPr>
                <w:rFonts w:eastAsia="Times New Roman" w:cs="Times New Roman"/>
                <w:color w:val="000000"/>
                <w:sz w:val="22"/>
              </w:rPr>
              <w:t xml:space="preserve"> to ED</w:t>
            </w:r>
            <w:r>
              <w:rPr>
                <w:rFonts w:eastAsia="Times New Roman" w:cs="Times New Roman"/>
                <w:color w:val="000000"/>
                <w:sz w:val="22"/>
              </w:rPr>
              <w:t xml:space="preserve">, he was bradycardic with a heart rate of 42 and a BP of 76/52. He had slight ST elevation and peaked T waves. </w:t>
            </w:r>
            <w:r w:rsidR="000B5EE9">
              <w:rPr>
                <w:rFonts w:eastAsia="Times New Roman" w:cs="Times New Roman"/>
                <w:color w:val="000000"/>
                <w:sz w:val="22"/>
              </w:rPr>
              <w:t xml:space="preserve">GCS remains 15. He’s been started on Dopamine and Levophed and has been admitted to HAU for ongoing chemical therapy and CRRT.  </w:t>
            </w:r>
          </w:p>
          <w:p w14:paraId="04799407" w14:textId="33A1F073" w:rsidR="00E128FC" w:rsidRDefault="00903264" w:rsidP="003D01EB">
            <w:pPr>
              <w:rPr>
                <w:rFonts w:eastAsia="Times New Roman" w:cs="Times New Roman"/>
                <w:color w:val="000000"/>
                <w:sz w:val="22"/>
              </w:rPr>
            </w:pPr>
            <w:r>
              <w:rPr>
                <w:rFonts w:eastAsia="Times New Roman" w:cs="Times New Roman"/>
                <w:color w:val="000000"/>
                <w:sz w:val="22"/>
              </w:rPr>
              <w:t xml:space="preserve">His GCS is 15, and he’s on 6L FM for an SpO2 of 99%. </w:t>
            </w:r>
            <w:r w:rsidR="008D6D48">
              <w:rPr>
                <w:rFonts w:eastAsia="Times New Roman" w:cs="Times New Roman"/>
                <w:color w:val="000000"/>
                <w:sz w:val="22"/>
              </w:rPr>
              <w:t xml:space="preserve">Has has 2 </w:t>
            </w:r>
            <w:r w:rsidR="000B5EE9">
              <w:rPr>
                <w:rFonts w:eastAsia="Times New Roman" w:cs="Times New Roman"/>
                <w:color w:val="000000"/>
                <w:sz w:val="22"/>
              </w:rPr>
              <w:t>P</w:t>
            </w:r>
            <w:r w:rsidR="008D6D48">
              <w:rPr>
                <w:rFonts w:eastAsia="Times New Roman" w:cs="Times New Roman"/>
                <w:color w:val="000000"/>
                <w:sz w:val="22"/>
              </w:rPr>
              <w:t xml:space="preserve">IVs in situ. </w:t>
            </w:r>
            <w:r w:rsidR="000B5EE9">
              <w:rPr>
                <w:rFonts w:eastAsia="Times New Roman" w:cs="Times New Roman"/>
                <w:color w:val="000000"/>
                <w:sz w:val="22"/>
              </w:rPr>
              <w:t xml:space="preserve">He’s just been </w:t>
            </w:r>
            <w:r w:rsidR="00B92A0D">
              <w:rPr>
                <w:rFonts w:eastAsia="Times New Roman" w:cs="Times New Roman"/>
                <w:color w:val="000000"/>
                <w:sz w:val="22"/>
              </w:rPr>
              <w:t>wheeled into the room</w:t>
            </w:r>
            <w:r w:rsidR="000B5EE9">
              <w:rPr>
                <w:rFonts w:eastAsia="Times New Roman" w:cs="Times New Roman"/>
                <w:color w:val="000000"/>
                <w:sz w:val="22"/>
              </w:rPr>
              <w:t xml:space="preserve"> and his wife is on the way.</w:t>
            </w: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5A39DABE"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903264">
              <w:rPr>
                <w:rFonts w:eastAsia="Times New Roman" w:cs="Times New Roman"/>
                <w:color w:val="000000"/>
                <w:sz w:val="22"/>
              </w:rPr>
              <w:t>NKDA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146274FF" w14:textId="77777777" w:rsidR="00E128FC" w:rsidRDefault="00903264" w:rsidP="00903264">
            <w:pPr>
              <w:pStyle w:val="ListParagraph"/>
              <w:numPr>
                <w:ilvl w:val="0"/>
                <w:numId w:val="13"/>
              </w:numPr>
              <w:rPr>
                <w:rFonts w:eastAsia="Times New Roman" w:cs="Times New Roman"/>
                <w:color w:val="000000"/>
                <w:sz w:val="22"/>
              </w:rPr>
            </w:pPr>
            <w:r>
              <w:rPr>
                <w:rFonts w:eastAsia="Times New Roman" w:cs="Times New Roman"/>
                <w:color w:val="000000"/>
                <w:sz w:val="22"/>
              </w:rPr>
              <w:t>CAD</w:t>
            </w:r>
          </w:p>
          <w:p w14:paraId="4D23657C" w14:textId="77777777" w:rsidR="00903264" w:rsidRDefault="00903264" w:rsidP="00903264">
            <w:pPr>
              <w:pStyle w:val="ListParagraph"/>
              <w:numPr>
                <w:ilvl w:val="0"/>
                <w:numId w:val="13"/>
              </w:numPr>
              <w:rPr>
                <w:rFonts w:eastAsia="Times New Roman" w:cs="Times New Roman"/>
                <w:color w:val="000000"/>
                <w:sz w:val="22"/>
              </w:rPr>
            </w:pPr>
            <w:r>
              <w:rPr>
                <w:rFonts w:eastAsia="Times New Roman" w:cs="Times New Roman"/>
                <w:color w:val="000000"/>
                <w:sz w:val="22"/>
              </w:rPr>
              <w:t>DMII</w:t>
            </w:r>
          </w:p>
          <w:p w14:paraId="5FEAAEBA" w14:textId="67325B12" w:rsidR="00903264" w:rsidRDefault="00903264" w:rsidP="00903264">
            <w:pPr>
              <w:pStyle w:val="ListParagraph"/>
              <w:numPr>
                <w:ilvl w:val="0"/>
                <w:numId w:val="13"/>
              </w:numPr>
              <w:rPr>
                <w:rFonts w:eastAsia="Times New Roman" w:cs="Times New Roman"/>
                <w:color w:val="000000"/>
                <w:sz w:val="22"/>
              </w:rPr>
            </w:pPr>
            <w:r>
              <w:rPr>
                <w:rFonts w:eastAsia="Times New Roman" w:cs="Times New Roman"/>
                <w:color w:val="000000"/>
                <w:sz w:val="22"/>
              </w:rPr>
              <w:t>CKD</w:t>
            </w:r>
          </w:p>
          <w:p w14:paraId="11DCB681" w14:textId="0443D730" w:rsidR="00903264" w:rsidRDefault="00903264" w:rsidP="00903264">
            <w:pPr>
              <w:pStyle w:val="ListParagraph"/>
              <w:numPr>
                <w:ilvl w:val="0"/>
                <w:numId w:val="13"/>
              </w:numPr>
              <w:rPr>
                <w:rFonts w:eastAsia="Times New Roman" w:cs="Times New Roman"/>
                <w:color w:val="000000"/>
                <w:sz w:val="22"/>
              </w:rPr>
            </w:pPr>
            <w:r>
              <w:rPr>
                <w:rFonts w:eastAsia="Times New Roman" w:cs="Times New Roman"/>
                <w:color w:val="000000"/>
                <w:sz w:val="22"/>
              </w:rPr>
              <w:t>HTN</w:t>
            </w:r>
          </w:p>
          <w:p w14:paraId="439DFEA9" w14:textId="79C25ECF" w:rsidR="00903264" w:rsidRPr="00903264" w:rsidRDefault="00903264" w:rsidP="00903264">
            <w:pPr>
              <w:pStyle w:val="ListParagraph"/>
              <w:numPr>
                <w:ilvl w:val="0"/>
                <w:numId w:val="13"/>
              </w:numPr>
              <w:rPr>
                <w:rFonts w:eastAsia="Times New Roman" w:cs="Times New Roman"/>
                <w:color w:val="000000"/>
                <w:sz w:val="22"/>
              </w:rPr>
            </w:pPr>
            <w:r>
              <w:rPr>
                <w:rFonts w:eastAsia="Times New Roman" w:cs="Times New Roman"/>
                <w:color w:val="000000"/>
                <w:sz w:val="22"/>
              </w:rPr>
              <w:t>HD 2x/wk</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41CCDEAC"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6B8733BD" w14:textId="10DFF402" w:rsidR="00903264" w:rsidRDefault="00903264" w:rsidP="00903264">
            <w:pPr>
              <w:pStyle w:val="ListParagraph"/>
              <w:numPr>
                <w:ilvl w:val="0"/>
                <w:numId w:val="14"/>
              </w:numPr>
              <w:rPr>
                <w:rFonts w:eastAsia="Times New Roman" w:cs="Times New Roman"/>
                <w:color w:val="000000"/>
                <w:sz w:val="22"/>
              </w:rPr>
            </w:pPr>
            <w:r>
              <w:rPr>
                <w:rFonts w:eastAsia="Times New Roman" w:cs="Times New Roman"/>
                <w:color w:val="000000"/>
                <w:sz w:val="22"/>
              </w:rPr>
              <w:t>Metformin 500mg PO TID</w:t>
            </w:r>
          </w:p>
          <w:p w14:paraId="7AA0AD31" w14:textId="019F53C6" w:rsidR="00903264" w:rsidRDefault="00903264" w:rsidP="00903264">
            <w:pPr>
              <w:pStyle w:val="ListParagraph"/>
              <w:numPr>
                <w:ilvl w:val="0"/>
                <w:numId w:val="14"/>
              </w:numPr>
              <w:rPr>
                <w:rFonts w:eastAsia="Times New Roman" w:cs="Times New Roman"/>
                <w:color w:val="000000"/>
                <w:sz w:val="22"/>
              </w:rPr>
            </w:pPr>
            <w:r>
              <w:rPr>
                <w:rFonts w:eastAsia="Times New Roman" w:cs="Times New Roman"/>
                <w:color w:val="000000"/>
                <w:sz w:val="22"/>
              </w:rPr>
              <w:t>Metoprolol 50mg BID</w:t>
            </w:r>
          </w:p>
          <w:p w14:paraId="585D8B93" w14:textId="722CDFFE" w:rsidR="00903264" w:rsidRPr="00903264" w:rsidRDefault="00903264" w:rsidP="00903264">
            <w:pPr>
              <w:pStyle w:val="ListParagraph"/>
              <w:numPr>
                <w:ilvl w:val="0"/>
                <w:numId w:val="14"/>
              </w:numPr>
              <w:rPr>
                <w:rFonts w:eastAsia="Times New Roman" w:cs="Times New Roman"/>
                <w:color w:val="000000"/>
                <w:sz w:val="22"/>
              </w:rPr>
            </w:pPr>
            <w:r>
              <w:rPr>
                <w:rFonts w:eastAsia="Times New Roman" w:cs="Times New Roman"/>
                <w:color w:val="000000"/>
                <w:sz w:val="22"/>
              </w:rPr>
              <w:t>Ramipril 10mg daily</w:t>
            </w:r>
          </w:p>
          <w:p w14:paraId="1F3F7423" w14:textId="60E89F08" w:rsidR="00E128FC" w:rsidRPr="00C469AE" w:rsidRDefault="00E128FC" w:rsidP="003D01EB">
            <w:pPr>
              <w:rPr>
                <w:rFonts w:eastAsia="Times New Roman" w:cs="Times New Roman"/>
                <w:color w:val="000000"/>
                <w:sz w:val="22"/>
              </w:rPr>
            </w:pPr>
          </w:p>
        </w:tc>
      </w:tr>
    </w:tbl>
    <w:p w14:paraId="0D28D620" w14:textId="77777777"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D742E0">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E128FC">
        <w:trPr>
          <w:trHeight w:val="2352"/>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CE45965" w14:textId="77777777" w:rsidR="00903264" w:rsidRDefault="00903264" w:rsidP="00903264">
            <w:pPr>
              <w:rPr>
                <w:rFonts w:eastAsia="Times New Roman" w:cs="Times New Roman"/>
                <w:iCs/>
                <w:color w:val="000000"/>
                <w:sz w:val="22"/>
              </w:rPr>
            </w:pPr>
            <w:r w:rsidRPr="00903264">
              <w:rPr>
                <w:rFonts w:eastAsia="Times New Roman" w:cs="Times New Roman"/>
                <w:iCs/>
                <w:color w:val="000000"/>
                <w:sz w:val="22"/>
              </w:rPr>
              <w:t>If asked</w:t>
            </w:r>
            <w:r>
              <w:rPr>
                <w:rFonts w:eastAsia="Times New Roman" w:cs="Times New Roman"/>
                <w:iCs/>
                <w:color w:val="000000"/>
                <w:sz w:val="22"/>
              </w:rPr>
              <w:t>:</w:t>
            </w:r>
          </w:p>
          <w:p w14:paraId="0DBA099A" w14:textId="77777777" w:rsidR="00E128FC" w:rsidRPr="00903264" w:rsidRDefault="00903264" w:rsidP="003D01EB">
            <w:pPr>
              <w:pStyle w:val="ListParagraph"/>
              <w:numPr>
                <w:ilvl w:val="0"/>
                <w:numId w:val="16"/>
              </w:numPr>
              <w:rPr>
                <w:rFonts w:eastAsia="Times New Roman" w:cs="Times New Roman"/>
                <w:color w:val="000000"/>
                <w:sz w:val="22"/>
              </w:rPr>
            </w:pPr>
            <w:r>
              <w:rPr>
                <w:rFonts w:eastAsia="Times New Roman" w:cs="Times New Roman"/>
                <w:iCs/>
                <w:color w:val="000000"/>
                <w:sz w:val="22"/>
              </w:rPr>
              <w:t>P</w:t>
            </w:r>
            <w:r w:rsidRPr="00903264">
              <w:rPr>
                <w:rFonts w:eastAsia="Times New Roman" w:cs="Times New Roman"/>
                <w:iCs/>
                <w:color w:val="000000"/>
                <w:sz w:val="22"/>
              </w:rPr>
              <w:t>atient has missed last 2 HD appointments as was on vacation</w:t>
            </w:r>
          </w:p>
          <w:p w14:paraId="474FC8DE" w14:textId="0417B4DA" w:rsidR="00903264" w:rsidRPr="00903264" w:rsidRDefault="00903264" w:rsidP="003D01EB">
            <w:pPr>
              <w:pStyle w:val="ListParagraph"/>
              <w:numPr>
                <w:ilvl w:val="0"/>
                <w:numId w:val="16"/>
              </w:numPr>
              <w:rPr>
                <w:rFonts w:eastAsia="Times New Roman" w:cs="Times New Roman"/>
                <w:color w:val="000000"/>
                <w:sz w:val="22"/>
              </w:rPr>
            </w:pPr>
            <w:r>
              <w:rPr>
                <w:rFonts w:eastAsia="Times New Roman" w:cs="Times New Roman"/>
                <w:iCs/>
                <w:color w:val="000000"/>
                <w:sz w:val="22"/>
              </w:rPr>
              <w:t>Yes, took all meds this morning</w:t>
            </w:r>
          </w:p>
          <w:p w14:paraId="421B9FDD" w14:textId="03F276FA" w:rsidR="00903264" w:rsidRPr="00903264" w:rsidRDefault="00903264" w:rsidP="003D01EB">
            <w:pPr>
              <w:pStyle w:val="ListParagraph"/>
              <w:numPr>
                <w:ilvl w:val="0"/>
                <w:numId w:val="16"/>
              </w:numPr>
              <w:rPr>
                <w:rFonts w:eastAsia="Times New Roman" w:cs="Times New Roman"/>
                <w:color w:val="000000"/>
                <w:sz w:val="22"/>
              </w:rPr>
            </w:pPr>
            <w:r>
              <w:rPr>
                <w:rFonts w:eastAsia="Times New Roman" w:cs="Times New Roman"/>
                <w:color w:val="000000"/>
                <w:sz w:val="22"/>
              </w:rPr>
              <w:t xml:space="preserve">Had a </w:t>
            </w:r>
            <w:r w:rsidR="008D6D48">
              <w:rPr>
                <w:rFonts w:eastAsia="Times New Roman" w:cs="Times New Roman"/>
                <w:color w:val="000000"/>
                <w:sz w:val="22"/>
              </w:rPr>
              <w:t>banana for breakfast</w:t>
            </w:r>
          </w:p>
        </w:tc>
      </w:tr>
      <w:tr w:rsidR="00280761" w:rsidRPr="002D5035" w14:paraId="07E9C414" w14:textId="77777777" w:rsidTr="00D742E0">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2EAFB0F1" w:rsidR="00E35A8F" w:rsidRPr="00E35A8F" w:rsidRDefault="00E35A8F" w:rsidP="00464B5F">
            <w:pPr>
              <w:tabs>
                <w:tab w:val="left" w:pos="9328"/>
              </w:tabs>
              <w:rPr>
                <w:rFonts w:eastAsia="Times New Roman" w:cs="Times New Roman"/>
                <w:i/>
                <w:iCs/>
                <w:color w:val="000000"/>
                <w:sz w:val="22"/>
              </w:rPr>
            </w:pP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3BB3984D"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8D6D48">
              <w:rPr>
                <w:rFonts w:eastAsia="Times New Roman" w:cs="Times New Roman"/>
                <w:iCs/>
                <w:color w:val="000000"/>
                <w:sz w:val="22"/>
              </w:rPr>
              <w:t>Bradycardic with 1mm ST elevation and peaked T’s; hypotensive; cap refill ~4-5 seconds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14EDC5C7"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8D6D48">
              <w:rPr>
                <w:rFonts w:eastAsia="Times New Roman" w:cs="Times New Roman"/>
                <w:color w:val="000000"/>
                <w:sz w:val="22"/>
              </w:rPr>
              <w:t>Normal</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4269B88D"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8D6D48">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46C30EAC"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8D6D48">
              <w:rPr>
                <w:rFonts w:eastAsia="Times New Roman" w:cs="Times New Roman"/>
                <w:color w:val="000000"/>
                <w:sz w:val="22"/>
              </w:rPr>
              <w:t>Normal</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2A9C9EDF"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8D6D48">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25D4816C"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8D6D48">
              <w:rPr>
                <w:rFonts w:eastAsia="Times New Roman" w:cs="Times New Roman"/>
                <w:color w:val="000000"/>
                <w:sz w:val="22"/>
              </w:rPr>
              <w:t>Cool peripheries</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09567AE3"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1389172C" w:rsidR="0055594B" w:rsidRPr="008D6D48" w:rsidRDefault="009A2929" w:rsidP="008D6D48">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8D6D48">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55594B">
              <w:rPr>
                <w:rFonts w:eastAsia="Times New Roman" w:cs="Times New Roman"/>
                <w:color w:val="000000"/>
                <w:sz w:val="22"/>
                <w:szCs w:val="28"/>
              </w:rPr>
              <w:t xml:space="preserve"> </w:t>
            </w:r>
            <w:r w:rsidR="008D6D48">
              <w:rPr>
                <w:rFonts w:eastAsia="Times New Roman" w:cs="Times New Roman"/>
                <w:color w:val="000000"/>
                <w:sz w:val="22"/>
                <w:szCs w:val="28"/>
              </w:rPr>
              <w:t>and monitor SimMan 3G or similar – requires defibrillation and pacing capabilities</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9A2929"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9A2929"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9A2929"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0D181B68" w:rsidR="00C2057F" w:rsidRPr="008D6D48" w:rsidRDefault="008D6D48" w:rsidP="008D6D48">
            <w:pPr>
              <w:pStyle w:val="ListParagraph"/>
              <w:numPr>
                <w:ilvl w:val="0"/>
                <w:numId w:val="17"/>
              </w:numPr>
              <w:rPr>
                <w:rFonts w:eastAsia="Times New Roman" w:cs="Times New Roman"/>
                <w:color w:val="000000"/>
                <w:sz w:val="22"/>
                <w:szCs w:val="22"/>
              </w:rPr>
            </w:pPr>
            <w:r w:rsidRPr="008D6D48">
              <w:rPr>
                <w:rFonts w:eastAsia="Times New Roman" w:cs="Times New Roman"/>
                <w:color w:val="000000"/>
                <w:sz w:val="22"/>
                <w:szCs w:val="22"/>
              </w:rPr>
              <w:t>Defibrillation cables</w:t>
            </w:r>
          </w:p>
          <w:p w14:paraId="3D29ED99" w14:textId="77777777" w:rsidR="00C2057F" w:rsidRDefault="008D6D48" w:rsidP="008D6D48">
            <w:pPr>
              <w:pStyle w:val="ListParagraph"/>
              <w:numPr>
                <w:ilvl w:val="0"/>
                <w:numId w:val="17"/>
              </w:numPr>
              <w:rPr>
                <w:rFonts w:eastAsia="Times New Roman" w:cs="Times New Roman"/>
                <w:color w:val="000000"/>
                <w:sz w:val="22"/>
                <w:szCs w:val="22"/>
              </w:rPr>
            </w:pPr>
            <w:r w:rsidRPr="008D6D48">
              <w:rPr>
                <w:rFonts w:eastAsia="Times New Roman" w:cs="Times New Roman"/>
                <w:color w:val="000000"/>
                <w:sz w:val="22"/>
                <w:szCs w:val="22"/>
              </w:rPr>
              <w:t>IV drainage bags x2, one in each ACF</w:t>
            </w:r>
          </w:p>
          <w:p w14:paraId="52D303A0" w14:textId="77777777" w:rsidR="001D6C40" w:rsidRDefault="001D6C40" w:rsidP="008D6D48">
            <w:pPr>
              <w:pStyle w:val="ListParagraph"/>
              <w:numPr>
                <w:ilvl w:val="0"/>
                <w:numId w:val="17"/>
              </w:numPr>
              <w:rPr>
                <w:rFonts w:eastAsia="Times New Roman" w:cs="Times New Roman"/>
                <w:color w:val="000000"/>
                <w:sz w:val="22"/>
                <w:szCs w:val="22"/>
              </w:rPr>
            </w:pPr>
            <w:r>
              <w:rPr>
                <w:rFonts w:eastAsia="Times New Roman" w:cs="Times New Roman"/>
                <w:color w:val="000000"/>
                <w:sz w:val="22"/>
                <w:szCs w:val="22"/>
              </w:rPr>
              <w:t>Face Mask on manikin</w:t>
            </w:r>
          </w:p>
          <w:p w14:paraId="482DE3C2" w14:textId="77777777" w:rsidR="003A0044" w:rsidRDefault="003A0044" w:rsidP="008D6D48">
            <w:pPr>
              <w:pStyle w:val="ListParagraph"/>
              <w:numPr>
                <w:ilvl w:val="0"/>
                <w:numId w:val="17"/>
              </w:numPr>
              <w:rPr>
                <w:rFonts w:eastAsia="Times New Roman" w:cs="Times New Roman"/>
                <w:color w:val="000000"/>
                <w:sz w:val="22"/>
                <w:szCs w:val="22"/>
              </w:rPr>
            </w:pPr>
            <w:r>
              <w:rPr>
                <w:rFonts w:eastAsia="Times New Roman" w:cs="Times New Roman"/>
                <w:color w:val="000000"/>
                <w:sz w:val="22"/>
                <w:szCs w:val="22"/>
              </w:rPr>
              <w:t>Levophed drip @ 10mcg/min</w:t>
            </w:r>
          </w:p>
          <w:p w14:paraId="5AA16EF6" w14:textId="1ABD89F8" w:rsidR="003A0044" w:rsidRPr="008D6D48" w:rsidRDefault="003A0044" w:rsidP="008D6D48">
            <w:pPr>
              <w:pStyle w:val="ListParagraph"/>
              <w:numPr>
                <w:ilvl w:val="0"/>
                <w:numId w:val="17"/>
              </w:numPr>
              <w:rPr>
                <w:rFonts w:eastAsia="Times New Roman" w:cs="Times New Roman"/>
                <w:color w:val="000000"/>
                <w:sz w:val="22"/>
                <w:szCs w:val="22"/>
              </w:rPr>
            </w:pPr>
            <w:r>
              <w:rPr>
                <w:rFonts w:eastAsia="Times New Roman" w:cs="Times New Roman"/>
                <w:color w:val="000000"/>
                <w:sz w:val="22"/>
                <w:szCs w:val="22"/>
              </w:rPr>
              <w:t>Dopamine drip @ 10mcg/kg/min</w:t>
            </w: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tbl>
            <w:tblPr>
              <w:tblStyle w:val="TableGrid"/>
              <w:tblpPr w:leftFromText="180" w:rightFromText="180" w:horzAnchor="margin" w:tblpY="2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41"/>
              <w:gridCol w:w="3641"/>
              <w:gridCol w:w="3642"/>
            </w:tblGrid>
            <w:tr w:rsidR="008D6D48" w14:paraId="528965B6" w14:textId="77777777" w:rsidTr="001D6C40">
              <w:tc>
                <w:tcPr>
                  <w:tcW w:w="3641" w:type="dxa"/>
                </w:tcPr>
                <w:p w14:paraId="5791AD80" w14:textId="77777777" w:rsidR="008D6D48" w:rsidRPr="001D6C40" w:rsidRDefault="008D6D48" w:rsidP="008D6D48">
                  <w:pPr>
                    <w:jc w:val="center"/>
                    <w:rPr>
                      <w:rFonts w:eastAsia="Times New Roman" w:cs="Times New Roman"/>
                      <w:color w:val="000000"/>
                      <w:sz w:val="22"/>
                      <w:u w:val="single"/>
                    </w:rPr>
                  </w:pPr>
                  <w:r w:rsidRPr="001D6C40">
                    <w:rPr>
                      <w:rFonts w:eastAsia="Times New Roman" w:cs="Times New Roman"/>
                      <w:color w:val="000000"/>
                      <w:sz w:val="22"/>
                      <w:u w:val="single"/>
                    </w:rPr>
                    <w:t>ACLS</w:t>
                  </w:r>
                </w:p>
                <w:p w14:paraId="6AE66FB4" w14:textId="1318A2FC" w:rsidR="008D6D48" w:rsidRDefault="008D6D48" w:rsidP="008D6D48">
                  <w:pPr>
                    <w:pStyle w:val="ListParagraph"/>
                    <w:numPr>
                      <w:ilvl w:val="0"/>
                      <w:numId w:val="18"/>
                    </w:numPr>
                    <w:rPr>
                      <w:rFonts w:eastAsia="Times New Roman" w:cs="Times New Roman"/>
                      <w:color w:val="000000"/>
                      <w:sz w:val="22"/>
                    </w:rPr>
                  </w:pPr>
                  <w:r>
                    <w:rPr>
                      <w:rFonts w:eastAsia="Times New Roman" w:cs="Times New Roman"/>
                      <w:color w:val="000000"/>
                      <w:sz w:val="22"/>
                    </w:rPr>
                    <w:t>Epinepherine (Cardiac) IV x2 (2mg)</w:t>
                  </w:r>
                </w:p>
                <w:p w14:paraId="119A8941" w14:textId="77777777" w:rsidR="008D6D48" w:rsidRDefault="008D6D48" w:rsidP="008D6D48">
                  <w:pPr>
                    <w:pStyle w:val="ListParagraph"/>
                    <w:numPr>
                      <w:ilvl w:val="0"/>
                      <w:numId w:val="18"/>
                    </w:numPr>
                    <w:rPr>
                      <w:rFonts w:eastAsia="Times New Roman" w:cs="Times New Roman"/>
                      <w:color w:val="000000"/>
                      <w:sz w:val="22"/>
                    </w:rPr>
                  </w:pPr>
                  <w:r>
                    <w:rPr>
                      <w:rFonts w:eastAsia="Times New Roman" w:cs="Times New Roman"/>
                      <w:color w:val="000000"/>
                      <w:sz w:val="22"/>
                    </w:rPr>
                    <w:t>Amiodarone IV x3 (450mg)</w:t>
                  </w:r>
                </w:p>
                <w:p w14:paraId="016A0480" w14:textId="77777777" w:rsidR="001D6C40" w:rsidRDefault="001D6C40" w:rsidP="008D6D48">
                  <w:pPr>
                    <w:pStyle w:val="ListParagraph"/>
                    <w:numPr>
                      <w:ilvl w:val="0"/>
                      <w:numId w:val="18"/>
                    </w:numPr>
                    <w:rPr>
                      <w:rFonts w:eastAsia="Times New Roman" w:cs="Times New Roman"/>
                      <w:color w:val="000000"/>
                      <w:sz w:val="22"/>
                    </w:rPr>
                  </w:pPr>
                  <w:r>
                    <w:rPr>
                      <w:rFonts w:eastAsia="Times New Roman" w:cs="Times New Roman"/>
                      <w:color w:val="000000"/>
                      <w:sz w:val="22"/>
                    </w:rPr>
                    <w:t>Atropine IV x2 (1mg)</w:t>
                  </w:r>
                </w:p>
                <w:p w14:paraId="7FDE8EC2" w14:textId="77777777" w:rsidR="001D6C40" w:rsidRDefault="001D6C40" w:rsidP="003A0044">
                  <w:pPr>
                    <w:pStyle w:val="ListParagraph"/>
                    <w:rPr>
                      <w:rFonts w:eastAsia="Times New Roman" w:cs="Times New Roman"/>
                      <w:color w:val="000000"/>
                      <w:sz w:val="22"/>
                    </w:rPr>
                  </w:pPr>
                </w:p>
                <w:p w14:paraId="6F07B219" w14:textId="77777777" w:rsidR="003A0044" w:rsidRDefault="003A0044" w:rsidP="003A0044">
                  <w:pPr>
                    <w:jc w:val="center"/>
                    <w:rPr>
                      <w:rFonts w:eastAsia="Times New Roman" w:cs="Times New Roman"/>
                      <w:color w:val="000000"/>
                      <w:sz w:val="22"/>
                      <w:u w:val="single"/>
                    </w:rPr>
                  </w:pPr>
                  <w:r w:rsidRPr="003A0044">
                    <w:rPr>
                      <w:rFonts w:eastAsia="Times New Roman" w:cs="Times New Roman"/>
                      <w:color w:val="000000"/>
                      <w:sz w:val="22"/>
                      <w:u w:val="single"/>
                    </w:rPr>
                    <w:t>Infusing</w:t>
                  </w:r>
                </w:p>
                <w:p w14:paraId="72AFBA55" w14:textId="77777777" w:rsidR="003A0044" w:rsidRPr="003A0044" w:rsidRDefault="003A0044" w:rsidP="003A0044">
                  <w:pPr>
                    <w:pStyle w:val="ListParagraph"/>
                    <w:numPr>
                      <w:ilvl w:val="0"/>
                      <w:numId w:val="31"/>
                    </w:numPr>
                    <w:rPr>
                      <w:rFonts w:eastAsia="Times New Roman" w:cs="Times New Roman"/>
                      <w:color w:val="000000"/>
                      <w:sz w:val="22"/>
                      <w:u w:val="single"/>
                    </w:rPr>
                  </w:pPr>
                  <w:r>
                    <w:rPr>
                      <w:rFonts w:eastAsia="Times New Roman" w:cs="Times New Roman"/>
                      <w:color w:val="000000"/>
                      <w:sz w:val="22"/>
                    </w:rPr>
                    <w:t>Dopamine 400mcg in 250mL</w:t>
                  </w:r>
                </w:p>
                <w:p w14:paraId="019E7A94" w14:textId="759B57E0" w:rsidR="003A0044" w:rsidRPr="003A0044" w:rsidRDefault="003A0044" w:rsidP="003A0044">
                  <w:pPr>
                    <w:pStyle w:val="ListParagraph"/>
                    <w:numPr>
                      <w:ilvl w:val="0"/>
                      <w:numId w:val="31"/>
                    </w:numPr>
                    <w:rPr>
                      <w:rFonts w:eastAsia="Times New Roman" w:cs="Times New Roman"/>
                      <w:color w:val="000000"/>
                      <w:sz w:val="22"/>
                      <w:u w:val="single"/>
                    </w:rPr>
                  </w:pPr>
                  <w:r>
                    <w:rPr>
                      <w:rFonts w:eastAsia="Times New Roman" w:cs="Times New Roman"/>
                      <w:color w:val="000000"/>
                      <w:sz w:val="22"/>
                    </w:rPr>
                    <w:t>Levophed 8mg in 250mL</w:t>
                  </w:r>
                </w:p>
              </w:tc>
              <w:tc>
                <w:tcPr>
                  <w:tcW w:w="3641" w:type="dxa"/>
                </w:tcPr>
                <w:p w14:paraId="7669452C" w14:textId="77777777" w:rsidR="008D6D48" w:rsidRPr="001D6C40" w:rsidRDefault="008D6D48" w:rsidP="008D6D48">
                  <w:pPr>
                    <w:jc w:val="center"/>
                    <w:rPr>
                      <w:rFonts w:eastAsia="Times New Roman" w:cs="Times New Roman"/>
                      <w:color w:val="000000"/>
                      <w:sz w:val="22"/>
                      <w:u w:val="single"/>
                    </w:rPr>
                  </w:pPr>
                  <w:r w:rsidRPr="001D6C40">
                    <w:rPr>
                      <w:rFonts w:eastAsia="Times New Roman" w:cs="Times New Roman"/>
                      <w:color w:val="000000"/>
                      <w:sz w:val="22"/>
                      <w:u w:val="single"/>
                    </w:rPr>
                    <w:t>Hyperkalemia</w:t>
                  </w:r>
                </w:p>
                <w:p w14:paraId="46C7EACF" w14:textId="77777777" w:rsidR="008D6D48" w:rsidRDefault="008D6D48" w:rsidP="008D6D48">
                  <w:pPr>
                    <w:pStyle w:val="ListParagraph"/>
                    <w:numPr>
                      <w:ilvl w:val="0"/>
                      <w:numId w:val="19"/>
                    </w:numPr>
                    <w:rPr>
                      <w:rFonts w:eastAsia="Times New Roman" w:cs="Times New Roman"/>
                      <w:color w:val="000000"/>
                      <w:sz w:val="22"/>
                    </w:rPr>
                  </w:pPr>
                  <w:r>
                    <w:rPr>
                      <w:rFonts w:eastAsia="Times New Roman" w:cs="Times New Roman"/>
                      <w:color w:val="000000"/>
                      <w:sz w:val="22"/>
                    </w:rPr>
                    <w:t>Calcium gluconate IV x3 (3g)</w:t>
                  </w:r>
                </w:p>
                <w:p w14:paraId="72F56D6C" w14:textId="77777777" w:rsidR="008D6D48" w:rsidRDefault="008D6D48" w:rsidP="008D6D48">
                  <w:pPr>
                    <w:pStyle w:val="ListParagraph"/>
                    <w:numPr>
                      <w:ilvl w:val="0"/>
                      <w:numId w:val="19"/>
                    </w:numPr>
                    <w:rPr>
                      <w:rFonts w:eastAsia="Times New Roman" w:cs="Times New Roman"/>
                      <w:color w:val="000000"/>
                      <w:sz w:val="22"/>
                    </w:rPr>
                  </w:pPr>
                  <w:r>
                    <w:rPr>
                      <w:rFonts w:eastAsia="Times New Roman" w:cs="Times New Roman"/>
                      <w:color w:val="000000"/>
                      <w:sz w:val="22"/>
                    </w:rPr>
                    <w:t>Insulin R IV x1 (10 units)</w:t>
                  </w:r>
                </w:p>
                <w:p w14:paraId="15A29648" w14:textId="77777777" w:rsidR="008D6D48" w:rsidRDefault="008D6D48" w:rsidP="008D6D48">
                  <w:pPr>
                    <w:pStyle w:val="ListParagraph"/>
                    <w:numPr>
                      <w:ilvl w:val="0"/>
                      <w:numId w:val="19"/>
                    </w:numPr>
                    <w:rPr>
                      <w:rFonts w:eastAsia="Times New Roman" w:cs="Times New Roman"/>
                      <w:color w:val="000000"/>
                      <w:sz w:val="22"/>
                    </w:rPr>
                  </w:pPr>
                  <w:r>
                    <w:rPr>
                      <w:rFonts w:eastAsia="Times New Roman" w:cs="Times New Roman"/>
                      <w:color w:val="000000"/>
                      <w:sz w:val="22"/>
                    </w:rPr>
                    <w:t>D50W x1 (50mL)</w:t>
                  </w:r>
                </w:p>
                <w:p w14:paraId="09741BBD" w14:textId="77777777" w:rsidR="001D6C40" w:rsidRDefault="001D6C40" w:rsidP="001D6C40">
                  <w:pPr>
                    <w:rPr>
                      <w:rFonts w:eastAsia="Times New Roman" w:cs="Times New Roman"/>
                      <w:color w:val="000000"/>
                      <w:sz w:val="22"/>
                    </w:rPr>
                  </w:pPr>
                </w:p>
                <w:p w14:paraId="09D34AA6" w14:textId="77777777" w:rsidR="001D6C40" w:rsidRDefault="001D6C40" w:rsidP="001D6C40">
                  <w:pPr>
                    <w:jc w:val="center"/>
                    <w:rPr>
                      <w:rFonts w:eastAsia="Times New Roman" w:cs="Times New Roman"/>
                      <w:color w:val="000000"/>
                      <w:sz w:val="22"/>
                    </w:rPr>
                  </w:pPr>
                  <w:r>
                    <w:rPr>
                      <w:rFonts w:eastAsia="Times New Roman" w:cs="Times New Roman"/>
                      <w:color w:val="000000"/>
                      <w:sz w:val="22"/>
                    </w:rPr>
                    <w:t>Sedation (for TCP)</w:t>
                  </w:r>
                </w:p>
                <w:p w14:paraId="654154E9" w14:textId="77777777" w:rsidR="001D6C40" w:rsidRDefault="001D6C40" w:rsidP="001D6C40">
                  <w:pPr>
                    <w:pStyle w:val="ListParagraph"/>
                    <w:numPr>
                      <w:ilvl w:val="0"/>
                      <w:numId w:val="21"/>
                    </w:numPr>
                    <w:rPr>
                      <w:rFonts w:eastAsia="Times New Roman" w:cs="Times New Roman"/>
                      <w:color w:val="000000"/>
                      <w:sz w:val="22"/>
                    </w:rPr>
                  </w:pPr>
                  <w:r>
                    <w:rPr>
                      <w:rFonts w:eastAsia="Times New Roman" w:cs="Times New Roman"/>
                      <w:color w:val="000000"/>
                      <w:sz w:val="22"/>
                    </w:rPr>
                    <w:t>Midazolam IV x1</w:t>
                  </w:r>
                </w:p>
                <w:p w14:paraId="284601FB" w14:textId="77777777" w:rsidR="001D6C40" w:rsidRDefault="001D6C40" w:rsidP="001D6C40">
                  <w:pPr>
                    <w:pStyle w:val="ListParagraph"/>
                    <w:numPr>
                      <w:ilvl w:val="0"/>
                      <w:numId w:val="21"/>
                    </w:numPr>
                    <w:rPr>
                      <w:rFonts w:eastAsia="Times New Roman" w:cs="Times New Roman"/>
                      <w:color w:val="000000"/>
                      <w:sz w:val="22"/>
                    </w:rPr>
                  </w:pPr>
                  <w:r>
                    <w:rPr>
                      <w:rFonts w:eastAsia="Times New Roman" w:cs="Times New Roman"/>
                      <w:color w:val="000000"/>
                      <w:sz w:val="22"/>
                    </w:rPr>
                    <w:t>Fentanyl IV x 1</w:t>
                  </w:r>
                </w:p>
                <w:p w14:paraId="37D121A2" w14:textId="182765D8" w:rsidR="001D6C40" w:rsidRPr="001D6C40" w:rsidRDefault="001D6C40" w:rsidP="001D6C40">
                  <w:pPr>
                    <w:pStyle w:val="ListParagraph"/>
                    <w:numPr>
                      <w:ilvl w:val="0"/>
                      <w:numId w:val="21"/>
                    </w:numPr>
                    <w:rPr>
                      <w:rFonts w:eastAsia="Times New Roman" w:cs="Times New Roman"/>
                      <w:color w:val="000000"/>
                      <w:sz w:val="22"/>
                    </w:rPr>
                  </w:pPr>
                  <w:r>
                    <w:rPr>
                      <w:rFonts w:eastAsia="Times New Roman" w:cs="Times New Roman"/>
                      <w:color w:val="000000"/>
                      <w:sz w:val="22"/>
                    </w:rPr>
                    <w:t>Ketamine IV x1</w:t>
                  </w:r>
                </w:p>
              </w:tc>
              <w:tc>
                <w:tcPr>
                  <w:tcW w:w="3642" w:type="dxa"/>
                </w:tcPr>
                <w:p w14:paraId="06890388" w14:textId="77777777" w:rsidR="008D6D48" w:rsidRPr="001D6C40" w:rsidRDefault="008D6D48" w:rsidP="008D6D48">
                  <w:pPr>
                    <w:jc w:val="center"/>
                    <w:rPr>
                      <w:rFonts w:eastAsia="Times New Roman" w:cs="Times New Roman"/>
                      <w:color w:val="000000"/>
                      <w:sz w:val="22"/>
                      <w:u w:val="single"/>
                    </w:rPr>
                  </w:pPr>
                  <w:r w:rsidRPr="001D6C40">
                    <w:rPr>
                      <w:rFonts w:eastAsia="Times New Roman" w:cs="Times New Roman"/>
                      <w:color w:val="000000"/>
                      <w:sz w:val="22"/>
                      <w:u w:val="single"/>
                    </w:rPr>
                    <w:t>Hypotension</w:t>
                  </w:r>
                </w:p>
                <w:p w14:paraId="36CCF19D" w14:textId="3B103750" w:rsidR="008D6D48" w:rsidRDefault="008D6D48" w:rsidP="008D6D48">
                  <w:pPr>
                    <w:pStyle w:val="ListParagraph"/>
                    <w:numPr>
                      <w:ilvl w:val="0"/>
                      <w:numId w:val="20"/>
                    </w:numPr>
                    <w:rPr>
                      <w:rFonts w:eastAsia="Times New Roman" w:cs="Times New Roman"/>
                      <w:color w:val="000000"/>
                      <w:sz w:val="22"/>
                    </w:rPr>
                  </w:pPr>
                  <w:r>
                    <w:rPr>
                      <w:rFonts w:eastAsia="Times New Roman" w:cs="Times New Roman"/>
                      <w:color w:val="000000"/>
                      <w:sz w:val="22"/>
                    </w:rPr>
                    <w:t>Phenylephrine syringe x1 (100mcg/mL)</w:t>
                  </w:r>
                </w:p>
                <w:p w14:paraId="67D46E83" w14:textId="77777777" w:rsidR="008D6D48" w:rsidRDefault="008D6D48" w:rsidP="008D6D48">
                  <w:pPr>
                    <w:pStyle w:val="ListParagraph"/>
                    <w:numPr>
                      <w:ilvl w:val="0"/>
                      <w:numId w:val="20"/>
                    </w:numPr>
                    <w:rPr>
                      <w:rFonts w:eastAsia="Times New Roman" w:cs="Times New Roman"/>
                      <w:color w:val="000000"/>
                      <w:sz w:val="22"/>
                    </w:rPr>
                  </w:pPr>
                  <w:r>
                    <w:rPr>
                      <w:rFonts w:eastAsia="Times New Roman" w:cs="Times New Roman"/>
                      <w:color w:val="000000"/>
                      <w:sz w:val="22"/>
                    </w:rPr>
                    <w:t>Epinepherine syringe x1 (10mcg/mL)</w:t>
                  </w:r>
                </w:p>
                <w:p w14:paraId="6D042196" w14:textId="7A4A8969" w:rsidR="008D6D48" w:rsidRPr="008D6D48" w:rsidRDefault="008D6D48" w:rsidP="008D6D48">
                  <w:pPr>
                    <w:pStyle w:val="ListParagraph"/>
                    <w:numPr>
                      <w:ilvl w:val="0"/>
                      <w:numId w:val="20"/>
                    </w:numPr>
                    <w:rPr>
                      <w:rFonts w:eastAsia="Times New Roman" w:cs="Times New Roman"/>
                      <w:color w:val="000000"/>
                      <w:sz w:val="22"/>
                    </w:rPr>
                  </w:pPr>
                  <w:r>
                    <w:rPr>
                      <w:rFonts w:eastAsia="Times New Roman" w:cs="Times New Roman"/>
                      <w:color w:val="000000"/>
                      <w:sz w:val="22"/>
                    </w:rPr>
                    <w:t>Norepinepherine x2 (8mg)</w:t>
                  </w:r>
                </w:p>
              </w:tc>
            </w:tr>
            <w:tr w:rsidR="001D6C40" w14:paraId="44CF625F" w14:textId="77777777" w:rsidTr="001D6C40">
              <w:tc>
                <w:tcPr>
                  <w:tcW w:w="3641" w:type="dxa"/>
                </w:tcPr>
                <w:p w14:paraId="177730DE" w14:textId="77777777" w:rsidR="001D6C40" w:rsidRPr="001D6C40" w:rsidRDefault="001D6C40" w:rsidP="008D6D48">
                  <w:pPr>
                    <w:jc w:val="center"/>
                    <w:rPr>
                      <w:rFonts w:eastAsia="Times New Roman" w:cs="Times New Roman"/>
                      <w:color w:val="000000"/>
                      <w:sz w:val="22"/>
                      <w:u w:val="single"/>
                    </w:rPr>
                  </w:pPr>
                </w:p>
              </w:tc>
              <w:tc>
                <w:tcPr>
                  <w:tcW w:w="3641" w:type="dxa"/>
                </w:tcPr>
                <w:p w14:paraId="529A6520" w14:textId="77777777" w:rsidR="001D6C40" w:rsidRPr="001D6C40" w:rsidRDefault="001D6C40" w:rsidP="008D6D48">
                  <w:pPr>
                    <w:jc w:val="center"/>
                    <w:rPr>
                      <w:rFonts w:eastAsia="Times New Roman" w:cs="Times New Roman"/>
                      <w:color w:val="000000"/>
                      <w:sz w:val="22"/>
                      <w:u w:val="single"/>
                    </w:rPr>
                  </w:pPr>
                </w:p>
              </w:tc>
              <w:tc>
                <w:tcPr>
                  <w:tcW w:w="3642" w:type="dxa"/>
                </w:tcPr>
                <w:p w14:paraId="08266A79" w14:textId="77777777" w:rsidR="001D6C40" w:rsidRPr="001D6C40" w:rsidRDefault="001D6C40" w:rsidP="008D6D48">
                  <w:pPr>
                    <w:jc w:val="center"/>
                    <w:rPr>
                      <w:rFonts w:eastAsia="Times New Roman" w:cs="Times New Roman"/>
                      <w:color w:val="000000"/>
                      <w:sz w:val="22"/>
                      <w:u w:val="single"/>
                    </w:rPr>
                  </w:pPr>
                </w:p>
              </w:tc>
            </w:tr>
          </w:tbl>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4B2D66A7" w:rsidR="00C2057F" w:rsidRPr="00C469AE" w:rsidRDefault="001D6C40" w:rsidP="00C469AE">
            <w:pPr>
              <w:rPr>
                <w:rFonts w:eastAsia="Times New Roman" w:cs="Times New Roman"/>
                <w:color w:val="000000"/>
                <w:sz w:val="22"/>
              </w:rPr>
            </w:pPr>
            <w:r>
              <w:rPr>
                <w:rFonts w:eastAsia="Times New Roman" w:cs="Times New Roman"/>
                <w:color w:val="000000"/>
                <w:sz w:val="22"/>
              </w:rPr>
              <w:t>n/a</w:t>
            </w: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9A2929"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278FDC96" w:rsidR="00206AF4" w:rsidRDefault="009A2929"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8D6D48">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5BF80C2" w14:textId="558C6B2D" w:rsidR="00206AF4" w:rsidRDefault="001D6C40" w:rsidP="00206AF4">
            <w:pPr>
              <w:rPr>
                <w:rFonts w:eastAsia="Times New Roman" w:cs="Times New Roman"/>
                <w:i/>
                <w:iCs/>
                <w:sz w:val="22"/>
              </w:rPr>
            </w:pPr>
            <w:r w:rsidRPr="001D6C40">
              <w:rPr>
                <w:rFonts w:eastAsia="Times New Roman" w:cs="Times New Roman"/>
                <w:iCs/>
                <w:sz w:val="22"/>
              </w:rPr>
              <w:t>n/a</w:t>
            </w:r>
          </w:p>
          <w:p w14:paraId="725B2C92" w14:textId="2E788B66" w:rsidR="00503CFB" w:rsidRPr="00503CFB" w:rsidRDefault="00503CFB" w:rsidP="00206AF4">
            <w:pPr>
              <w:rPr>
                <w:rFonts w:eastAsia="Times New Roman" w:cs="Times New Roman"/>
                <w:sz w:val="22"/>
              </w:rPr>
            </w:pPr>
          </w:p>
        </w:tc>
      </w:tr>
    </w:tbl>
    <w:p w14:paraId="40D7AECF" w14:textId="617E6EF8" w:rsidR="0080030E" w:rsidRDefault="0080030E" w:rsidP="00B921EC">
      <w:pPr>
        <w:rPr>
          <w:sz w:val="28"/>
        </w:rPr>
      </w:pPr>
    </w:p>
    <w:p w14:paraId="2D5A011C" w14:textId="6A54B44C" w:rsidR="00406499" w:rsidRPr="00B921EC" w:rsidRDefault="00406499" w:rsidP="00B921EC">
      <w:pPr>
        <w:rPr>
          <w:sz w:val="28"/>
        </w:rPr>
        <w:sectPr w:rsidR="00406499" w:rsidRPr="00B921EC" w:rsidSect="00A65B18">
          <w:headerReference w:type="even" r:id="rId9"/>
          <w:headerReference w:type="default" r:id="rId10"/>
          <w:footerReference w:type="even" r:id="rId11"/>
          <w:footerReference w:type="default" r:id="rId12"/>
          <w:headerReference w:type="first" r:id="rId13"/>
          <w:footerReference w:type="first" r:id="rId14"/>
          <w:pgSz w:w="12240" w:h="15840"/>
          <w:pgMar w:top="142" w:right="142" w:bottom="142" w:left="142" w:header="708" w:footer="576" w:gutter="0"/>
          <w:cols w:space="708"/>
          <w:docGrid w:linePitch="360"/>
        </w:sectPr>
      </w:pPr>
    </w:p>
    <w:p w14:paraId="75689480" w14:textId="62EB2717" w:rsidR="00CC448F" w:rsidRPr="00C469AE" w:rsidRDefault="001D6C40" w:rsidP="00F8438B">
      <w:pPr>
        <w:ind w:firstLine="284"/>
        <w:rPr>
          <w:b/>
          <w:sz w:val="28"/>
        </w:rPr>
      </w:pPr>
      <w:r>
        <w:rPr>
          <w:b/>
          <w:noProof/>
          <w:sz w:val="28"/>
          <w:szCs w:val="28"/>
        </w:rPr>
        <w:lastRenderedPageBreak/>
        <w:t>Section 4</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pPr w:leftFromText="180" w:rightFromText="180" w:vertAnchor="text" w:tblpX="567" w:tblpY="1"/>
        <w:tblOverlap w:val="never"/>
        <w:tblW w:w="14598"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B530DC">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B530DC">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530D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B530DC">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530D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11F1478D" w:rsidR="00B921EC" w:rsidRPr="00C469AE" w:rsidRDefault="003A0044" w:rsidP="00B530DC">
            <w:pPr>
              <w:rPr>
                <w:rFonts w:eastAsia="Times New Roman" w:cs="Times New Roman"/>
                <w:b/>
                <w:color w:val="000000"/>
                <w:sz w:val="22"/>
              </w:rPr>
            </w:pPr>
            <w:r>
              <w:rPr>
                <w:rFonts w:eastAsia="Times New Roman" w:cs="Times New Roman"/>
                <w:b/>
                <w:color w:val="000000"/>
                <w:sz w:val="22"/>
              </w:rPr>
              <w:t>1</w:t>
            </w:r>
            <w:r w:rsidR="00B921EC" w:rsidRPr="00C469AE">
              <w:rPr>
                <w:rFonts w:eastAsia="Times New Roman" w:cs="Times New Roman"/>
                <w:b/>
                <w:color w:val="000000"/>
                <w:sz w:val="22"/>
              </w:rPr>
              <w:t xml:space="preserve">. </w:t>
            </w:r>
            <w:r w:rsidR="003938B4">
              <w:rPr>
                <w:rFonts w:eastAsia="Times New Roman" w:cs="Times New Roman"/>
                <w:b/>
                <w:color w:val="000000"/>
                <w:sz w:val="22"/>
              </w:rPr>
              <w:t>Patient Arrival</w:t>
            </w:r>
          </w:p>
          <w:p w14:paraId="1894C933" w14:textId="2F263D3C"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 xml:space="preserve">Rhythm: </w:t>
            </w:r>
            <w:r w:rsidR="001D6C40">
              <w:rPr>
                <w:rFonts w:eastAsia="Times New Roman" w:cs="Times New Roman"/>
                <w:color w:val="000000"/>
                <w:sz w:val="22"/>
              </w:rPr>
              <w:t>Bradycardia w/ ST Elevation + Hyperkalemia</w:t>
            </w:r>
          </w:p>
          <w:p w14:paraId="1EF77429" w14:textId="2314F87D"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 xml:space="preserve">HR: </w:t>
            </w:r>
            <w:r w:rsidR="00B92A0D">
              <w:rPr>
                <w:rFonts w:eastAsia="Times New Roman" w:cs="Times New Roman"/>
                <w:color w:val="000000"/>
                <w:sz w:val="22"/>
              </w:rPr>
              <w:t>55</w:t>
            </w:r>
          </w:p>
          <w:p w14:paraId="162FF914" w14:textId="55BF2A77"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 xml:space="preserve">BP: </w:t>
            </w:r>
            <w:r w:rsidR="00B92A0D">
              <w:rPr>
                <w:rFonts w:eastAsia="Times New Roman" w:cs="Times New Roman"/>
                <w:color w:val="000000"/>
                <w:sz w:val="22"/>
              </w:rPr>
              <w:t>95/60</w:t>
            </w:r>
          </w:p>
          <w:p w14:paraId="49731FE0" w14:textId="5C4C132B"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 xml:space="preserve">RR: </w:t>
            </w:r>
            <w:r w:rsidR="001D6C40">
              <w:rPr>
                <w:rFonts w:eastAsia="Times New Roman" w:cs="Times New Roman"/>
                <w:color w:val="000000"/>
                <w:sz w:val="22"/>
              </w:rPr>
              <w:t>22</w:t>
            </w:r>
          </w:p>
          <w:p w14:paraId="609AA346" w14:textId="559B6DE1"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 %</w:t>
            </w:r>
            <w:r w:rsidR="001D6C40">
              <w:rPr>
                <w:rFonts w:eastAsia="Times New Roman" w:cs="Times New Roman"/>
                <w:color w:val="000000"/>
                <w:sz w:val="22"/>
              </w:rPr>
              <w:t>99</w:t>
            </w:r>
          </w:p>
          <w:p w14:paraId="6CB8EC0C" w14:textId="76AA409D" w:rsidR="00B921EC" w:rsidRDefault="00B921EC" w:rsidP="00B530DC">
            <w:pPr>
              <w:rPr>
                <w:rFonts w:eastAsia="Times New Roman" w:cs="Times New Roman"/>
                <w:color w:val="000000"/>
                <w:sz w:val="22"/>
              </w:rPr>
            </w:pPr>
            <w:r w:rsidRPr="00C469AE">
              <w:rPr>
                <w:rFonts w:eastAsia="Times New Roman" w:cs="Times New Roman"/>
                <w:color w:val="000000"/>
                <w:sz w:val="22"/>
              </w:rPr>
              <w:t xml:space="preserve">T: </w:t>
            </w:r>
            <w:r w:rsidR="001D6C40">
              <w:rPr>
                <w:rFonts w:eastAsia="Times New Roman" w:cs="Times New Roman"/>
                <w:color w:val="000000"/>
                <w:sz w:val="22"/>
              </w:rPr>
              <w:t>36.6</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5AC5CEEA" w:rsidR="00DA6465" w:rsidRPr="00C469AE" w:rsidRDefault="00DA6465" w:rsidP="00B530DC">
            <w:pPr>
              <w:rPr>
                <w:rFonts w:eastAsia="Times New Roman" w:cs="Times New Roman"/>
                <w:color w:val="000000"/>
                <w:sz w:val="22"/>
              </w:rPr>
            </w:pPr>
            <w:r>
              <w:rPr>
                <w:rFonts w:eastAsia="Times New Roman" w:cs="Times New Roman"/>
                <w:color w:val="000000"/>
                <w:sz w:val="22"/>
              </w:rPr>
              <w:t xml:space="preserve">GCS: </w:t>
            </w:r>
            <w:r w:rsidR="001D6C40">
              <w:rPr>
                <w:rFonts w:eastAsia="Times New Roman" w:cs="Times New Roman"/>
                <w:color w:val="000000"/>
                <w:sz w:val="22"/>
              </w:rPr>
              <w:t>15</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6EDC11D" w14:textId="77777777" w:rsidR="00B921EC" w:rsidRPr="001D6C40" w:rsidRDefault="001D6C40" w:rsidP="00B530DC">
            <w:pPr>
              <w:rPr>
                <w:rFonts w:eastAsia="Times New Roman" w:cs="Times New Roman"/>
                <w:color w:val="000000"/>
                <w:sz w:val="22"/>
                <w:szCs w:val="20"/>
              </w:rPr>
            </w:pPr>
            <w:r w:rsidRPr="001D6C40">
              <w:rPr>
                <w:rFonts w:eastAsia="Times New Roman" w:cs="Times New Roman"/>
                <w:color w:val="000000"/>
                <w:sz w:val="22"/>
                <w:szCs w:val="20"/>
              </w:rPr>
              <w:t>Dizzy</w:t>
            </w:r>
          </w:p>
          <w:p w14:paraId="0F2A6942" w14:textId="6EF5A1AC" w:rsidR="001D6C40" w:rsidRPr="00D2476E" w:rsidRDefault="001D6C40" w:rsidP="00B530DC">
            <w:pPr>
              <w:rPr>
                <w:rFonts w:eastAsia="Times New Roman" w:cs="Times New Roman"/>
                <w:i/>
                <w:color w:val="000000"/>
                <w:sz w:val="20"/>
                <w:szCs w:val="20"/>
              </w:rPr>
            </w:pPr>
            <w:r w:rsidRPr="001D6C40">
              <w:rPr>
                <w:rFonts w:eastAsia="Times New Roman" w:cs="Times New Roman"/>
                <w:color w:val="000000"/>
                <w:sz w:val="22"/>
                <w:szCs w:val="20"/>
              </w:rPr>
              <w:t>Otherwise normal</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B530DC">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0F52B5D8"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1D6C40">
              <w:rPr>
                <w:rFonts w:eastAsia="Times New Roman" w:cs="Times New Roman"/>
                <w:color w:val="000000"/>
                <w:sz w:val="22"/>
              </w:rPr>
              <w:t>Place monitors on patient</w:t>
            </w:r>
          </w:p>
          <w:p w14:paraId="1664A0F5" w14:textId="4F896DCC"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D6C40">
              <w:rPr>
                <w:rFonts w:eastAsia="Times New Roman" w:cs="Times New Roman"/>
                <w:color w:val="000000"/>
                <w:sz w:val="22"/>
              </w:rPr>
              <w:t>Begin assessment</w:t>
            </w:r>
          </w:p>
          <w:p w14:paraId="70B6A9FF" w14:textId="3E4DC14E"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D6C40">
              <w:rPr>
                <w:rFonts w:eastAsia="Times New Roman" w:cs="Times New Roman"/>
                <w:color w:val="000000"/>
                <w:sz w:val="22"/>
              </w:rPr>
              <w:t>Take vital signs</w:t>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B530DC">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42BFD2AE" w14:textId="23126171" w:rsidR="00B921EC" w:rsidRPr="00C469AE" w:rsidRDefault="00755357" w:rsidP="00B530DC">
            <w:pPr>
              <w:rPr>
                <w:rFonts w:eastAsia="Times New Roman" w:cs="Times New Roman"/>
                <w:color w:val="000000"/>
                <w:sz w:val="22"/>
              </w:rPr>
            </w:pPr>
            <w:r>
              <w:rPr>
                <w:rFonts w:eastAsia="Times New Roman" w:cs="Times New Roman"/>
                <w:color w:val="000000"/>
                <w:sz w:val="22"/>
              </w:rPr>
              <w:t>-</w:t>
            </w:r>
            <w:r w:rsidR="001D6C40">
              <w:rPr>
                <w:rFonts w:eastAsia="Times New Roman" w:cs="Times New Roman"/>
                <w:color w:val="000000"/>
                <w:sz w:val="22"/>
              </w:rPr>
              <w:t xml:space="preserve"> n/a</w:t>
            </w:r>
          </w:p>
          <w:p w14:paraId="721E1561" w14:textId="5C6C799C" w:rsidR="00B921EC" w:rsidRPr="00C469AE" w:rsidRDefault="00B921EC" w:rsidP="00B530DC">
            <w:pPr>
              <w:rPr>
                <w:rFonts w:eastAsia="Times New Roman" w:cs="Times New Roman"/>
                <w:color w:val="000000"/>
                <w:sz w:val="22"/>
              </w:rPr>
            </w:pPr>
          </w:p>
          <w:p w14:paraId="6D31CFBF" w14:textId="77777777" w:rsidR="00B921EC" w:rsidRPr="00C469AE" w:rsidRDefault="00B921EC" w:rsidP="00B530DC">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725D6EF4"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w:t>
            </w:r>
            <w:r w:rsidR="001D6C40">
              <w:rPr>
                <w:rFonts w:eastAsia="Times New Roman" w:cs="Times New Roman"/>
                <w:color w:val="000000"/>
                <w:sz w:val="22"/>
              </w:rPr>
              <w:t>15 seconds after monitors placed, move to Phase 2</w:t>
            </w:r>
          </w:p>
          <w:p w14:paraId="539D5674" w14:textId="4A0A79C1" w:rsidR="00B921EC" w:rsidRPr="00C469AE" w:rsidRDefault="00B921EC" w:rsidP="00B530DC">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0D396451" w14:textId="77777777" w:rsidR="00B921EC" w:rsidRPr="00C469AE" w:rsidRDefault="00B921EC" w:rsidP="00B530DC">
            <w:pPr>
              <w:rPr>
                <w:rFonts w:eastAsia="Times New Roman" w:cs="Times New Roman"/>
                <w:color w:val="000000"/>
                <w:sz w:val="22"/>
                <w:u w:val="single"/>
              </w:rPr>
            </w:pPr>
          </w:p>
        </w:tc>
      </w:tr>
      <w:tr w:rsidR="00B921EC" w:rsidRPr="00220572" w14:paraId="2F3FCB87" w14:textId="6DCA27E7" w:rsidTr="00B530D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048D8740" w:rsidR="00B921EC" w:rsidRPr="00C469AE" w:rsidRDefault="003938B4" w:rsidP="00B530DC">
            <w:pPr>
              <w:rPr>
                <w:rFonts w:eastAsia="Times New Roman" w:cs="Times New Roman"/>
                <w:b/>
                <w:color w:val="000000"/>
                <w:sz w:val="22"/>
              </w:rPr>
            </w:pPr>
            <w:r>
              <w:rPr>
                <w:rFonts w:eastAsia="Times New Roman" w:cs="Times New Roman"/>
                <w:b/>
                <w:color w:val="000000"/>
                <w:sz w:val="22"/>
              </w:rPr>
              <w:t>3</w:t>
            </w:r>
            <w:r w:rsidR="00B921EC" w:rsidRPr="00C469AE">
              <w:rPr>
                <w:rFonts w:eastAsia="Times New Roman" w:cs="Times New Roman"/>
                <w:b/>
                <w:color w:val="000000"/>
                <w:sz w:val="22"/>
              </w:rPr>
              <w:t xml:space="preserve">. </w:t>
            </w:r>
            <w:r w:rsidR="001D6C40">
              <w:rPr>
                <w:rFonts w:eastAsia="Times New Roman" w:cs="Times New Roman"/>
                <w:b/>
                <w:color w:val="000000"/>
                <w:sz w:val="22"/>
              </w:rPr>
              <w:t>VT</w:t>
            </w:r>
          </w:p>
          <w:p w14:paraId="514817C5" w14:textId="59B4E96F" w:rsidR="001D6C40" w:rsidRPr="00C469AE" w:rsidRDefault="001D6C40" w:rsidP="00B530DC">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VT</w:t>
            </w:r>
          </w:p>
          <w:p w14:paraId="55C4C232" w14:textId="66D11AE2" w:rsidR="001D6C40" w:rsidRPr="00C469AE" w:rsidRDefault="001D6C40" w:rsidP="00B530DC">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180</w:t>
            </w:r>
          </w:p>
          <w:p w14:paraId="785AEC00" w14:textId="5A5B2BC2" w:rsidR="001D6C40" w:rsidRPr="00C469AE" w:rsidRDefault="001D6C40" w:rsidP="00B530DC">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w:t>
            </w:r>
          </w:p>
          <w:p w14:paraId="531CB529" w14:textId="6F49BE2F" w:rsidR="001D6C40" w:rsidRPr="00C469AE" w:rsidRDefault="001D6C40" w:rsidP="00B530DC">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w:t>
            </w:r>
          </w:p>
          <w:p w14:paraId="0F5EB4CC" w14:textId="56FD7D0E" w:rsidR="001D6C40" w:rsidRPr="00C469AE" w:rsidRDefault="001D6C40" w:rsidP="00B530DC">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w:t>
            </w:r>
            <w:r>
              <w:rPr>
                <w:rFonts w:eastAsia="Times New Roman" w:cs="Times New Roman"/>
                <w:color w:val="000000"/>
                <w:sz w:val="22"/>
              </w:rPr>
              <w:t xml:space="preserve"> ↓</w:t>
            </w:r>
            <w:r w:rsidRPr="00C469AE">
              <w:rPr>
                <w:rFonts w:eastAsia="Times New Roman" w:cs="Times New Roman"/>
                <w:color w:val="000000"/>
                <w:sz w:val="22"/>
              </w:rPr>
              <w:t xml:space="preserve"> %</w:t>
            </w:r>
            <w:r>
              <w:rPr>
                <w:rFonts w:eastAsia="Times New Roman" w:cs="Times New Roman"/>
                <w:color w:val="000000"/>
                <w:sz w:val="22"/>
              </w:rPr>
              <w:t>68 over 40 sec</w:t>
            </w:r>
          </w:p>
          <w:p w14:paraId="3F4AB3DA" w14:textId="77777777" w:rsidR="001D6C40" w:rsidRDefault="001D6C40" w:rsidP="00B530DC">
            <w:pPr>
              <w:rPr>
                <w:rFonts w:eastAsia="Times New Roman" w:cs="Times New Roman"/>
                <w:color w:val="000000"/>
                <w:sz w:val="22"/>
              </w:rPr>
            </w:pPr>
            <w:r w:rsidRPr="00C469AE">
              <w:rPr>
                <w:rFonts w:eastAsia="Times New Roman" w:cs="Times New Roman"/>
                <w:color w:val="000000"/>
                <w:sz w:val="22"/>
              </w:rPr>
              <w:t xml:space="preserve">T: </w:t>
            </w:r>
            <w:r>
              <w:rPr>
                <w:rFonts w:eastAsia="Times New Roman" w:cs="Times New Roman"/>
                <w:color w:val="000000"/>
                <w:sz w:val="22"/>
              </w:rPr>
              <w:t>36.6</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38FB9E15" w14:textId="2C206AA0" w:rsidR="00B921EC" w:rsidRPr="00C469AE" w:rsidRDefault="001D6C40" w:rsidP="00B530DC">
            <w:pPr>
              <w:rPr>
                <w:rFonts w:eastAsia="Times New Roman" w:cs="Times New Roman"/>
                <w:color w:val="000000"/>
                <w:sz w:val="22"/>
              </w:rPr>
            </w:pPr>
            <w:r>
              <w:rPr>
                <w:rFonts w:eastAsia="Times New Roman" w:cs="Times New Roman"/>
                <w:color w:val="000000"/>
                <w:sz w:val="22"/>
              </w:rPr>
              <w:t>GCS: 3</w:t>
            </w:r>
          </w:p>
          <w:p w14:paraId="27EC6FE2" w14:textId="77777777" w:rsidR="00B921EC" w:rsidRPr="00C469AE" w:rsidRDefault="00B921EC" w:rsidP="00B530DC">
            <w:pPr>
              <w:rPr>
                <w:rFonts w:eastAsia="Times New Roman" w:cs="Times New Roman"/>
                <w:color w:val="000000"/>
                <w:sz w:val="22"/>
              </w:rPr>
            </w:pPr>
          </w:p>
          <w:p w14:paraId="221D4EE6" w14:textId="77777777" w:rsidR="00B921EC" w:rsidRPr="00C469AE" w:rsidRDefault="00B921EC" w:rsidP="00B530DC">
            <w:pPr>
              <w:rPr>
                <w:rFonts w:eastAsia="Times New Roman" w:cs="Times New Roman"/>
                <w:color w:val="000000"/>
                <w:sz w:val="22"/>
              </w:rPr>
            </w:pPr>
          </w:p>
          <w:p w14:paraId="59688321" w14:textId="77777777" w:rsidR="00B921EC" w:rsidRPr="00C469AE" w:rsidRDefault="00B921EC" w:rsidP="00B530DC">
            <w:pPr>
              <w:rPr>
                <w:rFonts w:eastAsia="Times New Roman" w:cs="Times New Roman"/>
                <w:color w:val="000000"/>
                <w:sz w:val="22"/>
              </w:rPr>
            </w:pPr>
          </w:p>
          <w:p w14:paraId="197B5DF6" w14:textId="77777777" w:rsidR="00B921EC" w:rsidRPr="00C469AE" w:rsidRDefault="00B921EC" w:rsidP="00B530DC">
            <w:pPr>
              <w:rPr>
                <w:rFonts w:eastAsia="Times New Roman" w:cs="Times New Roman"/>
                <w:color w:val="000000"/>
                <w:sz w:val="22"/>
              </w:rPr>
            </w:pPr>
          </w:p>
          <w:p w14:paraId="2CD05918" w14:textId="77777777" w:rsidR="00B921EC" w:rsidRPr="00C469AE" w:rsidRDefault="00B921EC" w:rsidP="00B530DC">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F6C66F" w14:textId="2D014B1F" w:rsidR="00B921EC" w:rsidRPr="00C469AE" w:rsidRDefault="001D6C40" w:rsidP="00B530DC">
            <w:pPr>
              <w:rPr>
                <w:rFonts w:eastAsia="Times New Roman" w:cs="Times New Roman"/>
                <w:color w:val="000000"/>
                <w:sz w:val="22"/>
              </w:rPr>
            </w:pPr>
            <w:r>
              <w:rPr>
                <w:rFonts w:eastAsia="Times New Roman" w:cs="Times New Roman"/>
                <w:color w:val="000000"/>
                <w:sz w:val="22"/>
              </w:rPr>
              <w:t>Unresponsive</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B530DC">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28EE696A"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D6C40">
              <w:rPr>
                <w:rFonts w:eastAsia="Times New Roman" w:cs="Times New Roman"/>
                <w:color w:val="000000"/>
                <w:sz w:val="22"/>
              </w:rPr>
              <w:t>Recognize change in status</w:t>
            </w:r>
          </w:p>
          <w:p w14:paraId="2F4B265A" w14:textId="49192337"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D6C40">
              <w:rPr>
                <w:rFonts w:eastAsia="Times New Roman" w:cs="Times New Roman"/>
                <w:color w:val="000000"/>
                <w:sz w:val="22"/>
              </w:rPr>
              <w:t>Call a Code Blue</w:t>
            </w:r>
          </w:p>
          <w:p w14:paraId="710B24E8" w14:textId="328FBDE4"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D6C40">
              <w:rPr>
                <w:rFonts w:eastAsia="Times New Roman" w:cs="Times New Roman"/>
                <w:color w:val="000000"/>
                <w:sz w:val="22"/>
              </w:rPr>
              <w:t>Begin compressions</w:t>
            </w:r>
          </w:p>
          <w:p w14:paraId="682472F7" w14:textId="0FBFE2F0" w:rsidR="00B921EC"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r w:rsidR="001D6C40">
              <w:rPr>
                <w:rFonts w:eastAsia="Times New Roman" w:cs="Times New Roman"/>
                <w:color w:val="000000"/>
                <w:sz w:val="22"/>
              </w:rPr>
              <w:t>Run through VT ACLS algorithm</w:t>
            </w:r>
          </w:p>
          <w:p w14:paraId="4F71BE85" w14:textId="4DE4ADD3" w:rsidR="001D6C40" w:rsidRDefault="001D6C40" w:rsidP="00B530DC">
            <w:pPr>
              <w:pStyle w:val="ListParagraph"/>
              <w:numPr>
                <w:ilvl w:val="0"/>
                <w:numId w:val="22"/>
              </w:numPr>
              <w:rPr>
                <w:rFonts w:eastAsia="Times New Roman" w:cs="Times New Roman"/>
                <w:color w:val="000000"/>
                <w:sz w:val="22"/>
              </w:rPr>
            </w:pPr>
            <w:r>
              <w:rPr>
                <w:rFonts w:eastAsia="Times New Roman" w:cs="Times New Roman"/>
                <w:color w:val="000000"/>
                <w:sz w:val="22"/>
              </w:rPr>
              <w:t>Defibrillate ASAP</w:t>
            </w:r>
          </w:p>
          <w:p w14:paraId="58ED607A" w14:textId="3FE3F798" w:rsidR="001D6C40" w:rsidRDefault="001D6C40" w:rsidP="00B530DC">
            <w:pPr>
              <w:pStyle w:val="ListParagraph"/>
              <w:numPr>
                <w:ilvl w:val="0"/>
                <w:numId w:val="22"/>
              </w:numPr>
              <w:rPr>
                <w:rFonts w:eastAsia="Times New Roman" w:cs="Times New Roman"/>
                <w:color w:val="000000"/>
                <w:sz w:val="22"/>
              </w:rPr>
            </w:pPr>
            <w:r>
              <w:rPr>
                <w:rFonts w:eastAsia="Times New Roman" w:cs="Times New Roman"/>
                <w:color w:val="000000"/>
                <w:sz w:val="22"/>
              </w:rPr>
              <w:t xml:space="preserve">Consider </w:t>
            </w:r>
            <w:r w:rsidR="003938B4">
              <w:rPr>
                <w:rFonts w:eastAsia="Times New Roman" w:cs="Times New Roman"/>
                <w:color w:val="000000"/>
                <w:sz w:val="22"/>
              </w:rPr>
              <w:t>Epinephrine</w:t>
            </w:r>
            <w:r>
              <w:rPr>
                <w:rFonts w:eastAsia="Times New Roman" w:cs="Times New Roman"/>
                <w:color w:val="000000"/>
                <w:sz w:val="22"/>
              </w:rPr>
              <w:t xml:space="preserve"> 1 mg IV </w:t>
            </w:r>
            <w:r w:rsidR="003938B4">
              <w:rPr>
                <w:rFonts w:eastAsia="Times New Roman" w:cs="Times New Roman"/>
                <w:color w:val="000000"/>
                <w:sz w:val="22"/>
              </w:rPr>
              <w:t xml:space="preserve">first; </w:t>
            </w:r>
            <w:r>
              <w:rPr>
                <w:rFonts w:eastAsia="Times New Roman" w:cs="Times New Roman"/>
                <w:color w:val="000000"/>
                <w:sz w:val="22"/>
              </w:rPr>
              <w:t>Amiodarone 300mg IV</w:t>
            </w:r>
            <w:r w:rsidR="003938B4">
              <w:rPr>
                <w:rFonts w:eastAsia="Times New Roman" w:cs="Times New Roman"/>
                <w:color w:val="000000"/>
                <w:sz w:val="22"/>
              </w:rPr>
              <w:t xml:space="preserve"> later</w:t>
            </w:r>
          </w:p>
          <w:p w14:paraId="464B6BAF" w14:textId="25959583" w:rsidR="001D6C40" w:rsidRDefault="003938B4" w:rsidP="00B530DC">
            <w:pPr>
              <w:pStyle w:val="ListParagraph"/>
              <w:numPr>
                <w:ilvl w:val="0"/>
                <w:numId w:val="22"/>
              </w:numPr>
              <w:rPr>
                <w:rFonts w:eastAsia="Times New Roman" w:cs="Times New Roman"/>
                <w:color w:val="000000"/>
                <w:sz w:val="22"/>
              </w:rPr>
            </w:pPr>
            <w:r>
              <w:rPr>
                <w:rFonts w:eastAsia="Times New Roman" w:cs="Times New Roman"/>
                <w:color w:val="000000"/>
                <w:sz w:val="22"/>
              </w:rPr>
              <w:t>2 min CPR in-between; repeat</w:t>
            </w:r>
          </w:p>
          <w:p w14:paraId="76957AA2" w14:textId="09F94E06" w:rsidR="003938B4" w:rsidRPr="001D6C40" w:rsidRDefault="003938B4" w:rsidP="00B530DC">
            <w:pPr>
              <w:pStyle w:val="ListParagraph"/>
              <w:numPr>
                <w:ilvl w:val="0"/>
                <w:numId w:val="22"/>
              </w:numPr>
              <w:rPr>
                <w:rFonts w:eastAsia="Times New Roman" w:cs="Times New Roman"/>
                <w:color w:val="000000"/>
                <w:sz w:val="22"/>
              </w:rPr>
            </w:pPr>
            <w:r>
              <w:rPr>
                <w:rFonts w:eastAsia="Times New Roman" w:cs="Times New Roman"/>
                <w:color w:val="000000"/>
                <w:sz w:val="22"/>
              </w:rPr>
              <w:t>Pulse check q2min prior to defibrillation</w:t>
            </w:r>
          </w:p>
          <w:p w14:paraId="595B6B29" w14:textId="459C3C06" w:rsidR="00B921EC"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3938B4">
              <w:rPr>
                <w:rFonts w:eastAsia="Times New Roman" w:cs="Times New Roman"/>
                <w:color w:val="000000"/>
                <w:sz w:val="22"/>
              </w:rPr>
              <w:t xml:space="preserve"> Begin CPR</w:t>
            </w:r>
          </w:p>
          <w:p w14:paraId="15B77CE3" w14:textId="3BC38E62" w:rsidR="003938B4" w:rsidRDefault="003938B4" w:rsidP="00B530DC">
            <w:pPr>
              <w:pStyle w:val="ListParagraph"/>
              <w:numPr>
                <w:ilvl w:val="0"/>
                <w:numId w:val="23"/>
              </w:numPr>
              <w:rPr>
                <w:rFonts w:eastAsia="Times New Roman" w:cs="Times New Roman"/>
                <w:color w:val="000000"/>
                <w:sz w:val="22"/>
              </w:rPr>
            </w:pPr>
            <w:r>
              <w:rPr>
                <w:rFonts w:eastAsia="Times New Roman" w:cs="Times New Roman"/>
                <w:color w:val="000000"/>
                <w:sz w:val="22"/>
              </w:rPr>
              <w:t>100-120/min</w:t>
            </w:r>
          </w:p>
          <w:p w14:paraId="583A1686" w14:textId="1DF0153F" w:rsidR="003938B4" w:rsidRDefault="003938B4" w:rsidP="00B530DC">
            <w:pPr>
              <w:pStyle w:val="ListParagraph"/>
              <w:numPr>
                <w:ilvl w:val="0"/>
                <w:numId w:val="23"/>
              </w:numPr>
              <w:rPr>
                <w:rFonts w:eastAsia="Times New Roman" w:cs="Times New Roman"/>
                <w:color w:val="000000"/>
                <w:sz w:val="22"/>
              </w:rPr>
            </w:pPr>
            <w:r>
              <w:rPr>
                <w:rFonts w:eastAsia="Times New Roman" w:cs="Times New Roman"/>
                <w:color w:val="000000"/>
                <w:sz w:val="22"/>
              </w:rPr>
              <w:t>2 inches deep; adequate recoil</w:t>
            </w:r>
          </w:p>
          <w:p w14:paraId="1E6BD3AD" w14:textId="66726BF9" w:rsidR="003938B4" w:rsidRPr="003938B4" w:rsidRDefault="003938B4" w:rsidP="00B530DC">
            <w:pPr>
              <w:pStyle w:val="ListParagraph"/>
              <w:numPr>
                <w:ilvl w:val="0"/>
                <w:numId w:val="23"/>
              </w:numPr>
              <w:rPr>
                <w:rFonts w:eastAsia="Times New Roman" w:cs="Times New Roman"/>
                <w:color w:val="000000"/>
                <w:sz w:val="22"/>
              </w:rPr>
            </w:pPr>
            <w:r>
              <w:rPr>
                <w:rFonts w:eastAsia="Times New Roman" w:cs="Times New Roman"/>
                <w:color w:val="000000"/>
                <w:sz w:val="22"/>
              </w:rPr>
              <w:t>BVM with oral or advanced airway</w:t>
            </w:r>
          </w:p>
          <w:p w14:paraId="6BABA7C4" w14:textId="6619B704" w:rsidR="003938B4" w:rsidRDefault="003938B4" w:rsidP="00B530DC">
            <w:pPr>
              <w:rPr>
                <w:rFonts w:eastAsia="Times New Roman" w:cs="Times New Roman"/>
                <w:color w:val="000000"/>
                <w:sz w:val="22"/>
              </w:rPr>
            </w:pPr>
            <w:r w:rsidRPr="00C469AE">
              <w:rPr>
                <w:rFonts w:eastAsia="Times New Roman" w:cs="Times New Roman"/>
                <w:color w:val="000000"/>
                <w:sz w:val="22"/>
              </w:rPr>
              <w:lastRenderedPageBreak/>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Place oral or advanced airway; minimize interruptions</w:t>
            </w:r>
          </w:p>
          <w:p w14:paraId="498121FC" w14:textId="365C9671" w:rsidR="00B530DC" w:rsidRDefault="00B530D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Consider management of hyperkalemia:</w:t>
            </w:r>
          </w:p>
          <w:p w14:paraId="19044518" w14:textId="73ECD903" w:rsidR="00B530DC" w:rsidRDefault="00B530DC" w:rsidP="00B530DC">
            <w:pPr>
              <w:pStyle w:val="ListParagraph"/>
              <w:numPr>
                <w:ilvl w:val="0"/>
                <w:numId w:val="28"/>
              </w:numPr>
              <w:rPr>
                <w:rFonts w:eastAsia="Times New Roman" w:cs="Times New Roman"/>
                <w:color w:val="000000"/>
                <w:sz w:val="22"/>
              </w:rPr>
            </w:pPr>
            <w:r>
              <w:rPr>
                <w:rFonts w:eastAsia="Times New Roman" w:cs="Times New Roman"/>
                <w:color w:val="000000"/>
                <w:sz w:val="22"/>
              </w:rPr>
              <w:t>Calcium Gluconate</w:t>
            </w:r>
          </w:p>
          <w:p w14:paraId="604E3077" w14:textId="05BF4C0D" w:rsidR="00B530DC" w:rsidRPr="00B530DC" w:rsidRDefault="00B530DC" w:rsidP="00B530DC">
            <w:pPr>
              <w:pStyle w:val="ListParagraph"/>
              <w:numPr>
                <w:ilvl w:val="0"/>
                <w:numId w:val="28"/>
              </w:numPr>
              <w:rPr>
                <w:rFonts w:eastAsia="Times New Roman" w:cs="Times New Roman"/>
                <w:color w:val="000000"/>
                <w:sz w:val="22"/>
              </w:rPr>
            </w:pPr>
            <w:r>
              <w:rPr>
                <w:rFonts w:eastAsia="Times New Roman" w:cs="Times New Roman"/>
                <w:color w:val="000000"/>
                <w:sz w:val="22"/>
              </w:rPr>
              <w:t>Insulin/D50W</w:t>
            </w:r>
          </w:p>
          <w:p w14:paraId="232AE048" w14:textId="77777777" w:rsidR="00B921EC" w:rsidRPr="00C469AE" w:rsidRDefault="00B921EC" w:rsidP="00B530DC">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B530DC">
            <w:pPr>
              <w:rPr>
                <w:rFonts w:eastAsia="Times New Roman" w:cs="Times New Roman"/>
                <w:color w:val="000000"/>
                <w:sz w:val="22"/>
                <w:u w:val="single"/>
              </w:rPr>
            </w:pPr>
            <w:r w:rsidRPr="00C469AE">
              <w:rPr>
                <w:rFonts w:eastAsia="Times New Roman" w:cs="Times New Roman"/>
                <w:color w:val="000000"/>
                <w:sz w:val="22"/>
                <w:u w:val="single"/>
              </w:rPr>
              <w:lastRenderedPageBreak/>
              <w:t>Modifiers</w:t>
            </w:r>
          </w:p>
          <w:p w14:paraId="4696E823" w14:textId="18949C93" w:rsidR="003938B4" w:rsidRDefault="00B921EC" w:rsidP="00B530DC">
            <w:pPr>
              <w:rPr>
                <w:rFonts w:eastAsia="Times New Roman" w:cs="Times New Roman"/>
                <w:color w:val="000000"/>
                <w:sz w:val="22"/>
              </w:rPr>
            </w:pPr>
            <w:r w:rsidRPr="00C469AE">
              <w:rPr>
                <w:rFonts w:eastAsia="Times New Roman" w:cs="Times New Roman"/>
                <w:color w:val="000000"/>
                <w:sz w:val="22"/>
              </w:rPr>
              <w:t>-</w:t>
            </w:r>
            <w:r w:rsidR="003938B4">
              <w:rPr>
                <w:rFonts w:eastAsia="Times New Roman" w:cs="Times New Roman"/>
                <w:color w:val="000000"/>
                <w:sz w:val="22"/>
              </w:rPr>
              <w:t xml:space="preserve">if intubated </w:t>
            </w:r>
            <w:r w:rsidR="003938B4" w:rsidRPr="0072074E">
              <w:rPr>
                <w:rFonts w:eastAsia="Times New Roman" w:cs="Times New Roman"/>
                <w:color w:val="000000"/>
                <w:sz w:val="22"/>
              </w:rPr>
              <w:sym w:font="Wingdings" w:char="F0E0"/>
            </w:r>
            <w:r w:rsidR="003938B4">
              <w:rPr>
                <w:rFonts w:eastAsia="Times New Roman" w:cs="Times New Roman"/>
                <w:color w:val="000000"/>
                <w:sz w:val="22"/>
              </w:rPr>
              <w:t xml:space="preserve"> increase RR to 12 (or if able, match what person delivering manual ventilations is doing) AND set EtCO2: </w:t>
            </w:r>
          </w:p>
          <w:p w14:paraId="26547144" w14:textId="77777777" w:rsidR="003938B4" w:rsidRDefault="003938B4" w:rsidP="00B530DC">
            <w:pPr>
              <w:ind w:left="281"/>
              <w:rPr>
                <w:rFonts w:eastAsia="Times New Roman" w:cs="Times New Roman"/>
                <w:color w:val="000000"/>
                <w:sz w:val="22"/>
              </w:rPr>
            </w:pPr>
            <w:r>
              <w:rPr>
                <w:rFonts w:eastAsia="Times New Roman" w:cs="Times New Roman"/>
                <w:color w:val="000000"/>
                <w:sz w:val="22"/>
              </w:rPr>
              <w:t>-EtCO2: high-quality CPR = 15-20 mmHg</w:t>
            </w:r>
          </w:p>
          <w:p w14:paraId="1089FC6C" w14:textId="77777777" w:rsidR="003938B4" w:rsidRDefault="003938B4" w:rsidP="00B530DC">
            <w:pPr>
              <w:ind w:left="281"/>
              <w:rPr>
                <w:rFonts w:eastAsia="Times New Roman" w:cs="Times New Roman"/>
                <w:color w:val="000000"/>
                <w:sz w:val="22"/>
              </w:rPr>
            </w:pPr>
            <w:r>
              <w:rPr>
                <w:rFonts w:eastAsia="Times New Roman" w:cs="Times New Roman"/>
                <w:color w:val="000000"/>
                <w:sz w:val="22"/>
              </w:rPr>
              <w:t>-EtCO2: medium-quality CPR = 10-15 mmHg</w:t>
            </w:r>
          </w:p>
          <w:p w14:paraId="18A56FFD" w14:textId="0D2C4CD3" w:rsidR="003938B4" w:rsidRDefault="003938B4" w:rsidP="00B530DC">
            <w:pPr>
              <w:ind w:left="281"/>
              <w:rPr>
                <w:rFonts w:eastAsia="Times New Roman" w:cs="Times New Roman"/>
                <w:color w:val="000000"/>
                <w:sz w:val="22"/>
              </w:rPr>
            </w:pPr>
            <w:r>
              <w:rPr>
                <w:rFonts w:eastAsia="Times New Roman" w:cs="Times New Roman"/>
                <w:color w:val="000000"/>
                <w:sz w:val="22"/>
              </w:rPr>
              <w:t>-EtCO2: poor-quality CPR = &lt;10 mmHg</w:t>
            </w:r>
          </w:p>
          <w:p w14:paraId="32F29BEA" w14:textId="25812870" w:rsidR="003938B4" w:rsidRDefault="003938B4" w:rsidP="00B530DC">
            <w:pPr>
              <w:rPr>
                <w:rFonts w:eastAsia="Times New Roman" w:cs="Times New Roman"/>
                <w:color w:val="000000"/>
                <w:sz w:val="22"/>
              </w:rPr>
            </w:pPr>
            <w:r>
              <w:rPr>
                <w:rFonts w:eastAsia="Times New Roman" w:cs="Times New Roman"/>
                <w:color w:val="000000"/>
                <w:sz w:val="22"/>
              </w:rPr>
              <w:t xml:space="preserve">-if advanced airway placed + good quality CPR </w:t>
            </w:r>
            <w:r w:rsidRPr="003938B4">
              <w:rPr>
                <w:rFonts w:eastAsia="Times New Roman" w:cs="Times New Roman"/>
                <w:color w:val="000000"/>
                <w:sz w:val="22"/>
              </w:rPr>
              <w:sym w:font="Wingdings" w:char="F0E0"/>
            </w:r>
            <w:r>
              <w:rPr>
                <w:rFonts w:eastAsia="Times New Roman" w:cs="Times New Roman"/>
                <w:color w:val="000000"/>
                <w:sz w:val="22"/>
              </w:rPr>
              <w:t xml:space="preserve"> ↑ SpO2 to 86% over 40 seconds</w:t>
            </w:r>
          </w:p>
          <w:p w14:paraId="558071AF" w14:textId="1030F076" w:rsidR="003938B4" w:rsidRDefault="003938B4" w:rsidP="00B530DC">
            <w:pPr>
              <w:rPr>
                <w:rFonts w:eastAsia="Times New Roman" w:cs="Times New Roman"/>
                <w:color w:val="000000"/>
                <w:sz w:val="22"/>
              </w:rPr>
            </w:pPr>
            <w:r>
              <w:rPr>
                <w:rFonts w:eastAsia="Times New Roman" w:cs="Times New Roman"/>
                <w:color w:val="000000"/>
                <w:sz w:val="22"/>
              </w:rPr>
              <w:t>-if Calcium Gluconate or Insulin IV + D50 given: in Phase 3, patient will not have Hyperkalemia/peaked T’s</w:t>
            </w:r>
          </w:p>
          <w:p w14:paraId="557C1111" w14:textId="77777777" w:rsidR="003938B4" w:rsidRPr="00C469AE" w:rsidRDefault="003938B4" w:rsidP="00B530DC">
            <w:pPr>
              <w:ind w:left="281"/>
              <w:rPr>
                <w:rFonts w:eastAsia="Times New Roman" w:cs="Times New Roman"/>
                <w:color w:val="000000"/>
                <w:sz w:val="22"/>
              </w:rPr>
            </w:pPr>
          </w:p>
          <w:p w14:paraId="4A98F4DB" w14:textId="77777777" w:rsidR="00B921EC" w:rsidRPr="00C469AE" w:rsidRDefault="00B921EC" w:rsidP="00B530DC">
            <w:pPr>
              <w:rPr>
                <w:rFonts w:eastAsia="Times New Roman" w:cs="Times New Roman"/>
                <w:color w:val="000000"/>
                <w:sz w:val="22"/>
                <w:u w:val="single"/>
              </w:rPr>
            </w:pPr>
            <w:r w:rsidRPr="00C469AE">
              <w:rPr>
                <w:rFonts w:eastAsia="Times New Roman" w:cs="Times New Roman"/>
                <w:color w:val="000000"/>
                <w:sz w:val="22"/>
                <w:u w:val="single"/>
              </w:rPr>
              <w:t>Triggers</w:t>
            </w:r>
          </w:p>
          <w:p w14:paraId="4DCC3CA8" w14:textId="49F9A8AB"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lastRenderedPageBreak/>
              <w:t>-</w:t>
            </w:r>
            <w:r w:rsidR="003938B4">
              <w:rPr>
                <w:rFonts w:eastAsia="Times New Roman" w:cs="Times New Roman"/>
                <w:color w:val="000000"/>
                <w:sz w:val="22"/>
              </w:rPr>
              <w:t>proceed to Phase 3 after at least 2 attempts at defibrillation and one dose of Epinephrine</w:t>
            </w:r>
          </w:p>
        </w:tc>
        <w:tc>
          <w:tcPr>
            <w:tcW w:w="3541" w:type="dxa"/>
            <w:tcBorders>
              <w:top w:val="single" w:sz="4" w:space="0" w:color="auto"/>
              <w:left w:val="single" w:sz="4" w:space="0" w:color="auto"/>
              <w:bottom w:val="single" w:sz="4" w:space="0" w:color="auto"/>
              <w:right w:val="single" w:sz="4" w:space="0" w:color="auto"/>
            </w:tcBorders>
          </w:tcPr>
          <w:p w14:paraId="7F69B6C2" w14:textId="606D9FD2" w:rsidR="00B921EC" w:rsidRPr="00B92A0D" w:rsidRDefault="00B921EC" w:rsidP="00B530DC">
            <w:pPr>
              <w:rPr>
                <w:rFonts w:eastAsia="Times New Roman" w:cs="Times New Roman"/>
                <w:color w:val="000000"/>
                <w:sz w:val="22"/>
              </w:rPr>
            </w:pPr>
          </w:p>
        </w:tc>
      </w:tr>
      <w:tr w:rsidR="00B921EC" w:rsidRPr="00220572" w14:paraId="31F3979C" w14:textId="15953B9F" w:rsidTr="00B530D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34878DB7" w:rsidR="00B921EC" w:rsidRPr="00C469AE" w:rsidRDefault="00B921EC" w:rsidP="00B530DC">
            <w:pPr>
              <w:rPr>
                <w:rFonts w:eastAsia="Times New Roman" w:cs="Times New Roman"/>
                <w:b/>
                <w:color w:val="000000"/>
                <w:sz w:val="22"/>
              </w:rPr>
            </w:pPr>
            <w:r w:rsidRPr="00C469AE">
              <w:rPr>
                <w:rFonts w:eastAsia="Times New Roman" w:cs="Times New Roman"/>
                <w:b/>
                <w:color w:val="000000"/>
                <w:sz w:val="22"/>
              </w:rPr>
              <w:t>3.</w:t>
            </w:r>
            <w:r w:rsidR="003938B4">
              <w:rPr>
                <w:rFonts w:eastAsia="Times New Roman" w:cs="Times New Roman"/>
                <w:b/>
                <w:color w:val="000000"/>
                <w:sz w:val="22"/>
              </w:rPr>
              <w:t xml:space="preserve"> ROSC and Bradycardia</w:t>
            </w:r>
          </w:p>
          <w:p w14:paraId="7BD056E0" w14:textId="77777777" w:rsidR="003938B4" w:rsidRPr="00C469AE" w:rsidRDefault="003938B4" w:rsidP="00B530DC">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Bradycardia w/ ST Elevation + Hyperkalemia</w:t>
            </w:r>
          </w:p>
          <w:p w14:paraId="02A1CC5C" w14:textId="77777777" w:rsidR="003938B4" w:rsidRPr="00C469AE" w:rsidRDefault="003938B4" w:rsidP="00B530DC">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42</w:t>
            </w:r>
          </w:p>
          <w:p w14:paraId="14299800" w14:textId="77777777" w:rsidR="003938B4" w:rsidRPr="00C469AE" w:rsidRDefault="003938B4" w:rsidP="00B530DC">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76/42</w:t>
            </w:r>
          </w:p>
          <w:p w14:paraId="1AB902C9" w14:textId="77777777" w:rsidR="003938B4" w:rsidRPr="00C469AE" w:rsidRDefault="003938B4" w:rsidP="00B530DC">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22</w:t>
            </w:r>
          </w:p>
          <w:p w14:paraId="46AC87C6" w14:textId="196EDE8C" w:rsidR="003938B4" w:rsidRPr="00C469AE" w:rsidRDefault="003938B4" w:rsidP="00B530DC">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t xml:space="preserve">↑ </w:t>
            </w:r>
            <w:r w:rsidRPr="00C469AE">
              <w:rPr>
                <w:rFonts w:eastAsia="Times New Roman" w:cs="Times New Roman"/>
                <w:color w:val="000000"/>
                <w:sz w:val="22"/>
              </w:rPr>
              <w:t>%</w:t>
            </w:r>
            <w:r>
              <w:rPr>
                <w:rFonts w:eastAsia="Times New Roman" w:cs="Times New Roman"/>
                <w:color w:val="000000"/>
                <w:sz w:val="22"/>
              </w:rPr>
              <w:t>99 over 20 sec</w:t>
            </w:r>
          </w:p>
          <w:p w14:paraId="63E19DF4" w14:textId="77777777" w:rsidR="003938B4" w:rsidRDefault="003938B4" w:rsidP="00B530DC">
            <w:pPr>
              <w:rPr>
                <w:rFonts w:eastAsia="Times New Roman" w:cs="Times New Roman"/>
                <w:color w:val="000000"/>
                <w:sz w:val="22"/>
              </w:rPr>
            </w:pPr>
            <w:r w:rsidRPr="00C469AE">
              <w:rPr>
                <w:rFonts w:eastAsia="Times New Roman" w:cs="Times New Roman"/>
                <w:color w:val="000000"/>
                <w:sz w:val="22"/>
              </w:rPr>
              <w:t xml:space="preserve">T: </w:t>
            </w:r>
            <w:r>
              <w:rPr>
                <w:rFonts w:eastAsia="Times New Roman" w:cs="Times New Roman"/>
                <w:color w:val="000000"/>
                <w:sz w:val="22"/>
              </w:rPr>
              <w:t>36.6</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1DC0DE16" w14:textId="5A47D203" w:rsidR="00B921EC" w:rsidRPr="00C469AE" w:rsidRDefault="003938B4" w:rsidP="00B530DC">
            <w:pPr>
              <w:rPr>
                <w:rFonts w:eastAsia="Times New Roman" w:cs="Times New Roman"/>
                <w:color w:val="000000"/>
                <w:sz w:val="22"/>
              </w:rPr>
            </w:pPr>
            <w:r>
              <w:rPr>
                <w:rFonts w:eastAsia="Times New Roman" w:cs="Times New Roman"/>
                <w:color w:val="000000"/>
                <w:sz w:val="22"/>
              </w:rPr>
              <w:t>GCS: 4</w:t>
            </w:r>
          </w:p>
          <w:p w14:paraId="0B14BD99" w14:textId="77777777" w:rsidR="00B921EC" w:rsidRPr="00C469AE" w:rsidRDefault="00B921EC" w:rsidP="00B530DC">
            <w:pPr>
              <w:rPr>
                <w:rFonts w:eastAsia="Times New Roman" w:cs="Times New Roman"/>
                <w:color w:val="000000"/>
                <w:sz w:val="22"/>
              </w:rPr>
            </w:pPr>
          </w:p>
          <w:p w14:paraId="35BA54A0" w14:textId="77777777" w:rsidR="00B921EC" w:rsidRPr="00C469AE" w:rsidRDefault="00B921EC" w:rsidP="00B530DC">
            <w:pPr>
              <w:rPr>
                <w:rFonts w:eastAsia="Times New Roman" w:cs="Times New Roman"/>
                <w:color w:val="000000"/>
                <w:sz w:val="22"/>
              </w:rPr>
            </w:pPr>
          </w:p>
          <w:p w14:paraId="484D40E3" w14:textId="77777777" w:rsidR="00B921EC" w:rsidRPr="00C469AE" w:rsidRDefault="00B921EC" w:rsidP="00B530DC">
            <w:pPr>
              <w:rPr>
                <w:rFonts w:eastAsia="Times New Roman" w:cs="Times New Roman"/>
                <w:color w:val="000000"/>
                <w:sz w:val="22"/>
              </w:rPr>
            </w:pPr>
          </w:p>
          <w:p w14:paraId="56BF183C" w14:textId="77777777" w:rsidR="00B921EC" w:rsidRPr="00C469AE" w:rsidRDefault="00B921EC" w:rsidP="00B530DC">
            <w:pPr>
              <w:rPr>
                <w:rFonts w:eastAsia="Times New Roman" w:cs="Times New Roman"/>
                <w:color w:val="000000"/>
                <w:sz w:val="22"/>
              </w:rPr>
            </w:pPr>
          </w:p>
          <w:p w14:paraId="7C11927B" w14:textId="77777777" w:rsidR="00B921EC" w:rsidRPr="00C469AE" w:rsidRDefault="00B921EC" w:rsidP="00B530DC">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449DF63C" w:rsidR="00B921EC" w:rsidRPr="00C469AE" w:rsidRDefault="00B921EC" w:rsidP="00B530DC">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B530DC">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5FA69ACE"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3938B4">
              <w:rPr>
                <w:rFonts w:eastAsia="Times New Roman" w:cs="Times New Roman"/>
                <w:color w:val="000000"/>
                <w:sz w:val="22"/>
              </w:rPr>
              <w:t xml:space="preserve"> Recognize change in rhythm; recognize ROSC/pulse</w:t>
            </w:r>
          </w:p>
          <w:p w14:paraId="5D8997B9" w14:textId="097FB39C"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3938B4">
              <w:rPr>
                <w:rFonts w:eastAsia="Times New Roman" w:cs="Times New Roman"/>
                <w:color w:val="000000"/>
                <w:sz w:val="22"/>
              </w:rPr>
              <w:t xml:space="preserve"> </w:t>
            </w:r>
            <w:r w:rsidR="00B530DC">
              <w:rPr>
                <w:rFonts w:eastAsia="Times New Roman" w:cs="Times New Roman"/>
                <w:color w:val="000000"/>
                <w:sz w:val="22"/>
              </w:rPr>
              <w:t>Re-assess patient</w:t>
            </w:r>
          </w:p>
          <w:p w14:paraId="30CF7514" w14:textId="7A033C32"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B530DC">
              <w:rPr>
                <w:rFonts w:eastAsia="Times New Roman" w:cs="Times New Roman"/>
                <w:color w:val="000000"/>
                <w:sz w:val="22"/>
              </w:rPr>
              <w:t xml:space="preserve"> Take Vital Signs</w:t>
            </w:r>
          </w:p>
          <w:p w14:paraId="21CB48A7" w14:textId="6D288C8C" w:rsidR="00B921EC"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B530DC">
              <w:rPr>
                <w:rFonts w:eastAsia="Times New Roman" w:cs="Times New Roman"/>
                <w:color w:val="000000"/>
                <w:sz w:val="22"/>
              </w:rPr>
              <w:t xml:space="preserve"> Implement Symptomatic Bradycardia ACLS algorithm</w:t>
            </w:r>
          </w:p>
          <w:p w14:paraId="16B771CB" w14:textId="5189934B" w:rsidR="00B530DC" w:rsidRDefault="00B530DC" w:rsidP="00B530DC">
            <w:pPr>
              <w:pStyle w:val="ListParagraph"/>
              <w:numPr>
                <w:ilvl w:val="0"/>
                <w:numId w:val="27"/>
              </w:numPr>
              <w:rPr>
                <w:rFonts w:eastAsia="Times New Roman" w:cs="Times New Roman"/>
                <w:color w:val="000000"/>
                <w:sz w:val="22"/>
              </w:rPr>
            </w:pPr>
            <w:r>
              <w:rPr>
                <w:rFonts w:eastAsia="Times New Roman" w:cs="Times New Roman"/>
                <w:color w:val="000000"/>
                <w:sz w:val="22"/>
              </w:rPr>
              <w:t>Atropine 0.5mg IV</w:t>
            </w:r>
          </w:p>
          <w:p w14:paraId="47A4D08B" w14:textId="017C4032" w:rsidR="00B530DC" w:rsidRDefault="00B530DC" w:rsidP="00B530DC">
            <w:pPr>
              <w:pStyle w:val="ListParagraph"/>
              <w:numPr>
                <w:ilvl w:val="0"/>
                <w:numId w:val="27"/>
              </w:numPr>
              <w:rPr>
                <w:rFonts w:eastAsia="Times New Roman" w:cs="Times New Roman"/>
                <w:color w:val="000000"/>
                <w:sz w:val="22"/>
              </w:rPr>
            </w:pPr>
            <w:r>
              <w:rPr>
                <w:rFonts w:eastAsia="Times New Roman" w:cs="Times New Roman"/>
                <w:color w:val="000000"/>
                <w:sz w:val="22"/>
              </w:rPr>
              <w:t>Consider TCP</w:t>
            </w:r>
          </w:p>
          <w:p w14:paraId="7D967210" w14:textId="46C4E45F" w:rsidR="00B530DC" w:rsidRDefault="00B530DC" w:rsidP="00B530DC">
            <w:pPr>
              <w:pStyle w:val="ListParagraph"/>
              <w:numPr>
                <w:ilvl w:val="0"/>
                <w:numId w:val="27"/>
              </w:numPr>
              <w:rPr>
                <w:rFonts w:eastAsia="Times New Roman" w:cs="Times New Roman"/>
                <w:color w:val="000000"/>
                <w:sz w:val="22"/>
              </w:rPr>
            </w:pPr>
            <w:r>
              <w:rPr>
                <w:rFonts w:eastAsia="Times New Roman" w:cs="Times New Roman"/>
                <w:color w:val="000000"/>
                <w:sz w:val="22"/>
              </w:rPr>
              <w:t>Consider Dopamine infusion</w:t>
            </w:r>
          </w:p>
          <w:p w14:paraId="59425966" w14:textId="16D5F3D3" w:rsidR="00B530DC" w:rsidRPr="00B530DC" w:rsidRDefault="00B530DC" w:rsidP="00B530DC">
            <w:pPr>
              <w:pStyle w:val="ListParagraph"/>
              <w:numPr>
                <w:ilvl w:val="0"/>
                <w:numId w:val="27"/>
              </w:numPr>
              <w:rPr>
                <w:rFonts w:eastAsia="Times New Roman" w:cs="Times New Roman"/>
                <w:color w:val="000000"/>
                <w:sz w:val="22"/>
              </w:rPr>
            </w:pPr>
            <w:r>
              <w:rPr>
                <w:rFonts w:eastAsia="Times New Roman" w:cs="Times New Roman"/>
                <w:color w:val="000000"/>
                <w:sz w:val="22"/>
              </w:rPr>
              <w:t>Consider Epinephrine infusion</w:t>
            </w:r>
          </w:p>
          <w:p w14:paraId="586A4116" w14:textId="189F16CF" w:rsidR="00B530DC" w:rsidRDefault="00B921E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sidR="00B530DC">
              <w:rPr>
                <w:rFonts w:eastAsia="Times New Roman" w:cs="Times New Roman"/>
                <w:color w:val="000000"/>
                <w:sz w:val="22"/>
              </w:rPr>
              <w:t xml:space="preserve"> If TCP, consider analgesic</w:t>
            </w:r>
          </w:p>
          <w:p w14:paraId="02546AFD" w14:textId="77777777" w:rsidR="00B921EC" w:rsidRDefault="00B530D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Consider management of hyperkalemia (if not yet done):</w:t>
            </w:r>
          </w:p>
          <w:p w14:paraId="55EF08CB" w14:textId="77777777" w:rsidR="00B530DC" w:rsidRDefault="00B530DC" w:rsidP="00B530DC">
            <w:pPr>
              <w:pStyle w:val="ListParagraph"/>
              <w:numPr>
                <w:ilvl w:val="0"/>
                <w:numId w:val="29"/>
              </w:numPr>
              <w:rPr>
                <w:rFonts w:eastAsia="Times New Roman" w:cs="Times New Roman"/>
                <w:color w:val="000000"/>
                <w:sz w:val="22"/>
              </w:rPr>
            </w:pPr>
            <w:r>
              <w:rPr>
                <w:rFonts w:eastAsia="Times New Roman" w:cs="Times New Roman"/>
                <w:color w:val="000000"/>
                <w:sz w:val="22"/>
              </w:rPr>
              <w:t>Calcium Gluconate</w:t>
            </w:r>
          </w:p>
          <w:p w14:paraId="2BF69380" w14:textId="77777777" w:rsidR="00B530DC" w:rsidRDefault="00B530DC" w:rsidP="00B530DC">
            <w:pPr>
              <w:pStyle w:val="ListParagraph"/>
              <w:numPr>
                <w:ilvl w:val="0"/>
                <w:numId w:val="29"/>
              </w:numPr>
              <w:rPr>
                <w:rFonts w:eastAsia="Times New Roman" w:cs="Times New Roman"/>
                <w:color w:val="000000"/>
                <w:sz w:val="22"/>
              </w:rPr>
            </w:pPr>
            <w:r>
              <w:rPr>
                <w:rFonts w:eastAsia="Times New Roman" w:cs="Times New Roman"/>
                <w:color w:val="000000"/>
                <w:sz w:val="22"/>
              </w:rPr>
              <w:t>Insulin/D50</w:t>
            </w:r>
          </w:p>
          <w:p w14:paraId="7739B647" w14:textId="77777777" w:rsidR="00B530DC" w:rsidRDefault="00B530D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Consider management of hypotension:</w:t>
            </w:r>
          </w:p>
          <w:p w14:paraId="608842EE" w14:textId="77777777" w:rsidR="00B530DC" w:rsidRDefault="00B530DC" w:rsidP="00B530DC">
            <w:pPr>
              <w:pStyle w:val="ListParagraph"/>
              <w:numPr>
                <w:ilvl w:val="0"/>
                <w:numId w:val="30"/>
              </w:numPr>
              <w:rPr>
                <w:rFonts w:eastAsia="Times New Roman" w:cs="Times New Roman"/>
                <w:color w:val="000000"/>
                <w:sz w:val="22"/>
              </w:rPr>
            </w:pPr>
            <w:r>
              <w:rPr>
                <w:rFonts w:eastAsia="Times New Roman" w:cs="Times New Roman"/>
                <w:color w:val="000000"/>
                <w:sz w:val="22"/>
              </w:rPr>
              <w:t>Norepinephrine</w:t>
            </w:r>
          </w:p>
          <w:p w14:paraId="140BE2EA" w14:textId="1D0F1B56" w:rsidR="00B530DC" w:rsidRDefault="00B530DC" w:rsidP="00B530DC">
            <w:pPr>
              <w:pStyle w:val="ListParagraph"/>
              <w:numPr>
                <w:ilvl w:val="0"/>
                <w:numId w:val="30"/>
              </w:numPr>
              <w:rPr>
                <w:rFonts w:eastAsia="Times New Roman" w:cs="Times New Roman"/>
                <w:color w:val="000000"/>
                <w:sz w:val="22"/>
              </w:rPr>
            </w:pPr>
            <w:r>
              <w:rPr>
                <w:rFonts w:eastAsia="Times New Roman" w:cs="Times New Roman"/>
                <w:color w:val="000000"/>
                <w:sz w:val="22"/>
              </w:rPr>
              <w:t>Phenylephrine</w:t>
            </w:r>
          </w:p>
          <w:p w14:paraId="7C76C313" w14:textId="77777777" w:rsidR="00B530DC" w:rsidRDefault="00B530DC" w:rsidP="00B530DC">
            <w:pPr>
              <w:pStyle w:val="ListParagraph"/>
              <w:numPr>
                <w:ilvl w:val="0"/>
                <w:numId w:val="30"/>
              </w:numPr>
              <w:rPr>
                <w:rFonts w:eastAsia="Times New Roman" w:cs="Times New Roman"/>
                <w:color w:val="000000"/>
                <w:sz w:val="22"/>
              </w:rPr>
            </w:pPr>
            <w:r>
              <w:rPr>
                <w:rFonts w:eastAsia="Times New Roman" w:cs="Times New Roman"/>
                <w:color w:val="000000"/>
                <w:sz w:val="22"/>
              </w:rPr>
              <w:t>Epinephrine push</w:t>
            </w:r>
          </w:p>
          <w:p w14:paraId="56620A4E" w14:textId="78943E73" w:rsidR="00B530DC" w:rsidRPr="00C469AE" w:rsidRDefault="00B530DC" w:rsidP="00B530DC">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9A2929">
              <w:rPr>
                <w:rFonts w:eastAsia="Times New Roman" w:cs="Times New Roman"/>
                <w:color w:val="000000"/>
                <w:sz w:val="22"/>
              </w:rPr>
            </w:r>
            <w:r w:rsidR="009A2929">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Summary of case and plan of care verbalized by team coordinator/lead</w:t>
            </w:r>
          </w:p>
          <w:p w14:paraId="4B48F683" w14:textId="1F50DE8E" w:rsidR="00B530DC" w:rsidRPr="00B530DC" w:rsidRDefault="00B530DC" w:rsidP="00B530DC">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B530DC">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04AE3D18"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w:t>
            </w:r>
            <w:r w:rsidR="00B530DC">
              <w:rPr>
                <w:rFonts w:eastAsia="Times New Roman" w:cs="Times New Roman"/>
                <w:color w:val="000000"/>
                <w:sz w:val="22"/>
              </w:rPr>
              <w:t xml:space="preserve">if Calcium Gluconate given </w:t>
            </w:r>
            <w:r w:rsidR="00B530DC" w:rsidRPr="00B530DC">
              <w:rPr>
                <w:rFonts w:eastAsia="Times New Roman" w:cs="Times New Roman"/>
                <w:color w:val="000000"/>
                <w:sz w:val="22"/>
              </w:rPr>
              <w:sym w:font="Wingdings" w:char="F0E0"/>
            </w:r>
            <w:r w:rsidR="00B530DC">
              <w:rPr>
                <w:rFonts w:eastAsia="Times New Roman" w:cs="Times New Roman"/>
                <w:color w:val="000000"/>
                <w:sz w:val="22"/>
              </w:rPr>
              <w:t xml:space="preserve"> patient will vomit</w:t>
            </w:r>
          </w:p>
          <w:p w14:paraId="02C7F335" w14:textId="1004E8CB" w:rsidR="00B530DC" w:rsidRDefault="00755357" w:rsidP="00B530DC">
            <w:pPr>
              <w:rPr>
                <w:rFonts w:eastAsia="Times New Roman" w:cs="Times New Roman"/>
                <w:color w:val="000000"/>
                <w:sz w:val="22"/>
              </w:rPr>
            </w:pPr>
            <w:r>
              <w:rPr>
                <w:rFonts w:eastAsia="Times New Roman" w:cs="Times New Roman"/>
                <w:color w:val="000000"/>
                <w:sz w:val="22"/>
              </w:rPr>
              <w:t>-</w:t>
            </w:r>
            <w:r w:rsidR="00B530DC">
              <w:rPr>
                <w:rFonts w:eastAsia="Times New Roman" w:cs="Times New Roman"/>
                <w:color w:val="000000"/>
                <w:sz w:val="22"/>
              </w:rPr>
              <w:t xml:space="preserve"> if Atropine given or Dopamine infusion or Epinephrine infusion started </w:t>
            </w:r>
            <w:r w:rsidR="00B530DC" w:rsidRPr="00B530DC">
              <w:rPr>
                <w:rFonts w:eastAsia="Times New Roman" w:cs="Times New Roman"/>
                <w:color w:val="000000"/>
                <w:sz w:val="22"/>
              </w:rPr>
              <w:sym w:font="Wingdings" w:char="F0E0"/>
            </w:r>
            <w:r w:rsidR="00B530DC">
              <w:rPr>
                <w:rFonts w:eastAsia="Times New Roman" w:cs="Times New Roman"/>
                <w:color w:val="000000"/>
                <w:sz w:val="22"/>
              </w:rPr>
              <w:t xml:space="preserve"> HR ↑ to 60 and BP ↑ 90/50 </w:t>
            </w:r>
          </w:p>
          <w:p w14:paraId="1A348D24" w14:textId="177A2B7C" w:rsidR="00B530DC" w:rsidRDefault="00B530DC" w:rsidP="00B530DC">
            <w:pPr>
              <w:rPr>
                <w:rFonts w:eastAsia="Times New Roman" w:cs="Times New Roman"/>
                <w:color w:val="000000"/>
                <w:sz w:val="22"/>
              </w:rPr>
            </w:pPr>
            <w:r>
              <w:rPr>
                <w:rFonts w:eastAsia="Times New Roman" w:cs="Times New Roman"/>
                <w:color w:val="000000"/>
                <w:sz w:val="22"/>
              </w:rPr>
              <w:t xml:space="preserve">-if Phenylephrine push, Norepinephrine drip, or Epinephrine push given </w:t>
            </w:r>
            <w:r>
              <w:rPr>
                <w:rFonts w:eastAsia="Times New Roman" w:cs="Times New Roman"/>
                <w:b/>
                <w:color w:val="000000"/>
                <w:sz w:val="22"/>
              </w:rPr>
              <w:t>after</w:t>
            </w:r>
            <w:r>
              <w:rPr>
                <w:rFonts w:eastAsia="Times New Roman" w:cs="Times New Roman"/>
                <w:color w:val="000000"/>
                <w:sz w:val="22"/>
              </w:rPr>
              <w:t xml:space="preserve"> Atropine/TCP/Dopamine/Epi infusion </w:t>
            </w:r>
            <w:r w:rsidRPr="00B530DC">
              <w:rPr>
                <w:rFonts w:eastAsia="Times New Roman" w:cs="Times New Roman"/>
                <w:color w:val="000000"/>
                <w:sz w:val="22"/>
              </w:rPr>
              <w:sym w:font="Wingdings" w:char="F0E0"/>
            </w:r>
            <w:r>
              <w:rPr>
                <w:rFonts w:eastAsia="Times New Roman" w:cs="Times New Roman"/>
                <w:color w:val="000000"/>
                <w:sz w:val="22"/>
              </w:rPr>
              <w:t xml:space="preserve"> BP ↑ 105/65</w:t>
            </w:r>
          </w:p>
          <w:p w14:paraId="3AEF86B5" w14:textId="2E23D8F8" w:rsidR="00B530DC" w:rsidRPr="00C469AE" w:rsidRDefault="00B530DC" w:rsidP="00B530DC">
            <w:pPr>
              <w:rPr>
                <w:rFonts w:eastAsia="Times New Roman" w:cs="Times New Roman"/>
                <w:color w:val="000000"/>
                <w:sz w:val="22"/>
              </w:rPr>
            </w:pPr>
            <w:r>
              <w:rPr>
                <w:rFonts w:eastAsia="Times New Roman" w:cs="Times New Roman"/>
                <w:color w:val="000000"/>
                <w:sz w:val="22"/>
              </w:rPr>
              <w:t xml:space="preserve">-if Phenylephrine push, Norepinephrine drip, or Epinephrine push given </w:t>
            </w:r>
            <w:r>
              <w:rPr>
                <w:rFonts w:eastAsia="Times New Roman" w:cs="Times New Roman"/>
                <w:b/>
                <w:color w:val="000000"/>
                <w:sz w:val="22"/>
              </w:rPr>
              <w:t>before</w:t>
            </w:r>
            <w:r>
              <w:rPr>
                <w:rFonts w:eastAsia="Times New Roman" w:cs="Times New Roman"/>
                <w:color w:val="000000"/>
                <w:sz w:val="22"/>
              </w:rPr>
              <w:t xml:space="preserve"> Atropine/TCP/Dopamine/Epi infusion </w:t>
            </w:r>
            <w:r w:rsidRPr="00B530DC">
              <w:rPr>
                <w:rFonts w:eastAsia="Times New Roman" w:cs="Times New Roman"/>
                <w:color w:val="000000"/>
                <w:sz w:val="22"/>
              </w:rPr>
              <w:sym w:font="Wingdings" w:char="F0E0"/>
            </w:r>
            <w:r>
              <w:rPr>
                <w:rFonts w:eastAsia="Times New Roman" w:cs="Times New Roman"/>
                <w:color w:val="000000"/>
                <w:sz w:val="22"/>
              </w:rPr>
              <w:t xml:space="preserve"> BP ↑ 82/46</w:t>
            </w:r>
          </w:p>
          <w:p w14:paraId="61C26D3A" w14:textId="77777777" w:rsidR="00B530DC" w:rsidRPr="00C469AE" w:rsidRDefault="00B530DC" w:rsidP="00B530DC">
            <w:pPr>
              <w:rPr>
                <w:rFonts w:eastAsia="Times New Roman" w:cs="Times New Roman"/>
                <w:color w:val="000000"/>
                <w:sz w:val="22"/>
              </w:rPr>
            </w:pPr>
          </w:p>
          <w:p w14:paraId="098AF2F6" w14:textId="415149DB" w:rsidR="00B921EC" w:rsidRPr="00C469AE" w:rsidRDefault="00B921EC" w:rsidP="00B530DC">
            <w:pPr>
              <w:rPr>
                <w:rFonts w:eastAsia="Times New Roman" w:cs="Times New Roman"/>
                <w:color w:val="000000"/>
                <w:sz w:val="22"/>
              </w:rPr>
            </w:pPr>
          </w:p>
          <w:p w14:paraId="32976FE8" w14:textId="77777777" w:rsidR="00B921EC" w:rsidRPr="00C469AE" w:rsidRDefault="00B921EC" w:rsidP="00B530DC">
            <w:pPr>
              <w:rPr>
                <w:rFonts w:eastAsia="Times New Roman" w:cs="Times New Roman"/>
                <w:color w:val="000000"/>
                <w:sz w:val="22"/>
                <w:u w:val="single"/>
              </w:rPr>
            </w:pPr>
            <w:r w:rsidRPr="00C469AE">
              <w:rPr>
                <w:rFonts w:eastAsia="Times New Roman" w:cs="Times New Roman"/>
                <w:color w:val="000000"/>
                <w:sz w:val="22"/>
                <w:u w:val="single"/>
              </w:rPr>
              <w:t>Triggers</w:t>
            </w:r>
          </w:p>
          <w:p w14:paraId="0558925C" w14:textId="36FBD75A" w:rsidR="00B921EC" w:rsidRPr="00C469AE" w:rsidRDefault="00B921EC" w:rsidP="00B530DC">
            <w:pPr>
              <w:rPr>
                <w:rFonts w:eastAsia="Times New Roman" w:cs="Times New Roman"/>
                <w:color w:val="000000"/>
                <w:sz w:val="22"/>
              </w:rPr>
            </w:pPr>
            <w:r w:rsidRPr="00C469AE">
              <w:rPr>
                <w:rFonts w:eastAsia="Times New Roman" w:cs="Times New Roman"/>
                <w:color w:val="000000"/>
                <w:sz w:val="22"/>
              </w:rPr>
              <w:t>-</w:t>
            </w:r>
            <w:r w:rsidR="00B530DC">
              <w:rPr>
                <w:rFonts w:eastAsia="Times New Roman" w:cs="Times New Roman"/>
                <w:color w:val="000000"/>
                <w:sz w:val="22"/>
              </w:rPr>
              <w:t>Case ends after summary and plan of care verbalized by Team Coordinator/Lead</w:t>
            </w:r>
          </w:p>
        </w:tc>
        <w:tc>
          <w:tcPr>
            <w:tcW w:w="3541" w:type="dxa"/>
            <w:tcBorders>
              <w:top w:val="single" w:sz="4" w:space="0" w:color="auto"/>
              <w:left w:val="single" w:sz="4" w:space="0" w:color="auto"/>
              <w:bottom w:val="single" w:sz="4" w:space="0" w:color="auto"/>
              <w:right w:val="single" w:sz="4" w:space="0" w:color="auto"/>
            </w:tcBorders>
          </w:tcPr>
          <w:p w14:paraId="191D0214" w14:textId="77777777" w:rsidR="00B921EC" w:rsidRPr="00C469AE" w:rsidRDefault="00B921EC" w:rsidP="00B530DC">
            <w:pPr>
              <w:rPr>
                <w:rFonts w:eastAsia="Times New Roman" w:cs="Times New Roman"/>
                <w:color w:val="000000"/>
                <w:sz w:val="22"/>
                <w:u w:val="single"/>
              </w:rPr>
            </w:pPr>
          </w:p>
        </w:tc>
      </w:tr>
    </w:tbl>
    <w:p w14:paraId="3C3D3FC9" w14:textId="09D837D3" w:rsidR="00755357" w:rsidRDefault="00B530DC" w:rsidP="002E4C6C">
      <w:pPr>
        <w:rPr>
          <w:sz w:val="28"/>
        </w:rPr>
        <w:sectPr w:rsidR="00755357" w:rsidSect="00B921EC">
          <w:headerReference w:type="default" r:id="rId15"/>
          <w:footerReference w:type="default" r:id="rId16"/>
          <w:pgSz w:w="15840" w:h="12240" w:orient="landscape"/>
          <w:pgMar w:top="142" w:right="142" w:bottom="142" w:left="142" w:header="708" w:footer="576" w:gutter="0"/>
          <w:cols w:space="708"/>
          <w:docGrid w:linePitch="360"/>
        </w:sectPr>
      </w:pPr>
      <w:r>
        <w:rPr>
          <w:sz w:val="28"/>
        </w:rPr>
        <w:br w:type="textWrapping" w:clear="all"/>
      </w:r>
    </w:p>
    <w:p w14:paraId="272C7601" w14:textId="19193C9D" w:rsidR="006C1282" w:rsidRPr="0085295C" w:rsidRDefault="0075589F" w:rsidP="006C1282">
      <w:pPr>
        <w:ind w:firstLine="360"/>
        <w:rPr>
          <w:b/>
          <w:sz w:val="28"/>
        </w:rPr>
      </w:pPr>
      <w:r>
        <w:rPr>
          <w:b/>
          <w:sz w:val="28"/>
        </w:rPr>
        <w:lastRenderedPageBreak/>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2AD48C16" w:rsidR="006C1282" w:rsidRPr="00BF5C7B" w:rsidRDefault="0085295C" w:rsidP="006C1282">
            <w:r>
              <w:t xml:space="preserve"> </w:t>
            </w:r>
            <w:r w:rsidR="006C1282" w:rsidRPr="00BF5C7B">
              <w:t>WBC</w:t>
            </w:r>
            <w:r w:rsidR="00B92A0D">
              <w:t xml:space="preserve"> </w:t>
            </w:r>
            <w:r w:rsidR="00686B57">
              <w:t>9.6</w:t>
            </w:r>
          </w:p>
          <w:p w14:paraId="643DDC13" w14:textId="7AD15567" w:rsidR="006C1282" w:rsidRDefault="0085295C" w:rsidP="006C1282">
            <w:r>
              <w:t xml:space="preserve"> </w:t>
            </w:r>
            <w:r w:rsidR="006C1282">
              <w:t>Hgb</w:t>
            </w:r>
            <w:r w:rsidR="00BF5C7B">
              <w:t xml:space="preserve"> </w:t>
            </w:r>
            <w:r w:rsidR="00686B57">
              <w:t>128</w:t>
            </w:r>
          </w:p>
          <w:p w14:paraId="4BC65258" w14:textId="7AAC473A" w:rsidR="00686B57" w:rsidRDefault="00686B57" w:rsidP="006C1282">
            <w:r>
              <w:t xml:space="preserve"> Hct .40</w:t>
            </w:r>
          </w:p>
          <w:p w14:paraId="3430B572" w14:textId="6A9492EC" w:rsidR="006C1282" w:rsidRDefault="0085295C" w:rsidP="006C1282">
            <w:r>
              <w:t xml:space="preserve"> </w:t>
            </w:r>
            <w:r w:rsidR="006C1282">
              <w:t>Plt</w:t>
            </w:r>
            <w:r w:rsidR="00686B57">
              <w:t xml:space="preserve"> 283</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38AD2CD3" w:rsidR="006C1282" w:rsidRDefault="0085295C" w:rsidP="006C1282">
            <w:r>
              <w:t xml:space="preserve"> </w:t>
            </w:r>
            <w:r w:rsidR="006C1282">
              <w:t>Na</w:t>
            </w:r>
            <w:r w:rsidR="00686B57">
              <w:t xml:space="preserve"> 168</w:t>
            </w:r>
          </w:p>
          <w:p w14:paraId="2B03429F" w14:textId="68C0FA60" w:rsidR="006C1282" w:rsidRDefault="0085295C" w:rsidP="006C1282">
            <w:r>
              <w:t xml:space="preserve"> </w:t>
            </w:r>
            <w:r w:rsidR="006C1282">
              <w:t>K</w:t>
            </w:r>
            <w:r w:rsidR="00686B57">
              <w:t xml:space="preserve"> 6.4</w:t>
            </w:r>
          </w:p>
          <w:p w14:paraId="371FA3B5" w14:textId="63069ED8" w:rsidR="006C1282" w:rsidRDefault="0085295C" w:rsidP="006C1282">
            <w:r>
              <w:t xml:space="preserve"> </w:t>
            </w:r>
            <w:r w:rsidR="006C1282">
              <w:t>Cl</w:t>
            </w:r>
            <w:r w:rsidR="00686B57">
              <w:t xml:space="preserve"> 122</w:t>
            </w:r>
          </w:p>
          <w:p w14:paraId="53D81757" w14:textId="17D01B89" w:rsidR="006C1282" w:rsidRPr="00686B57" w:rsidRDefault="0085295C" w:rsidP="006C1282">
            <w:r>
              <w:t xml:space="preserve"> </w:t>
            </w:r>
            <w:r w:rsidR="006C1282">
              <w:t>HCO</w:t>
            </w:r>
            <w:r w:rsidR="006C1282">
              <w:rPr>
                <w:vertAlign w:val="subscript"/>
              </w:rPr>
              <w:t>3</w:t>
            </w:r>
            <w:r w:rsidR="00686B57">
              <w:rPr>
                <w:vertAlign w:val="subscript"/>
              </w:rPr>
              <w:t xml:space="preserve">  </w:t>
            </w:r>
            <w:r w:rsidR="00686B57">
              <w:t>38</w:t>
            </w:r>
          </w:p>
          <w:p w14:paraId="55298710" w14:textId="24C1093E" w:rsidR="006C1282" w:rsidRDefault="0085295C" w:rsidP="006C1282">
            <w:r>
              <w:t xml:space="preserve"> </w:t>
            </w:r>
            <w:r w:rsidR="006C1282">
              <w:t>Urea</w:t>
            </w:r>
            <w:r w:rsidR="00686B57">
              <w:t xml:space="preserve"> 14.9</w:t>
            </w:r>
          </w:p>
          <w:p w14:paraId="4B1F78E8" w14:textId="00BB9D76" w:rsidR="006C1282" w:rsidRDefault="0085295C" w:rsidP="006C1282">
            <w:r>
              <w:t xml:space="preserve"> </w:t>
            </w:r>
            <w:r w:rsidR="006C1282">
              <w:t>Cr</w:t>
            </w:r>
            <w:r w:rsidR="00686B57">
              <w:t xml:space="preserve"> 368</w:t>
            </w:r>
          </w:p>
          <w:p w14:paraId="116E433C" w14:textId="52710D0B" w:rsidR="006C1282" w:rsidRDefault="0085295C" w:rsidP="006C1282">
            <w:r>
              <w:t xml:space="preserve"> </w:t>
            </w:r>
            <w:r w:rsidR="006C1282">
              <w:t>Glucose</w:t>
            </w:r>
            <w:r w:rsidR="00686B57">
              <w:t xml:space="preserve"> 7</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Extended Lytes</w:t>
            </w:r>
          </w:p>
          <w:p w14:paraId="185455B1" w14:textId="4BFB908F" w:rsidR="006C1282" w:rsidRDefault="0085295C" w:rsidP="006C1282">
            <w:r>
              <w:t xml:space="preserve"> </w:t>
            </w:r>
            <w:r w:rsidR="006C1282">
              <w:t>Ca</w:t>
            </w:r>
            <w:r w:rsidR="00686B57">
              <w:t xml:space="preserve"> 3.1</w:t>
            </w:r>
          </w:p>
          <w:p w14:paraId="76683094" w14:textId="52CDA052" w:rsidR="006C1282" w:rsidRDefault="0085295C" w:rsidP="006C1282">
            <w:r>
              <w:t xml:space="preserve"> </w:t>
            </w:r>
            <w:r w:rsidR="006C1282">
              <w:t>Mg</w:t>
            </w:r>
            <w:r w:rsidR="00686B57">
              <w:t xml:space="preserve"> 1.8</w:t>
            </w:r>
          </w:p>
          <w:p w14:paraId="161C9055" w14:textId="71BB3DEC" w:rsidR="006C1282" w:rsidRPr="00686B57" w:rsidRDefault="0085295C" w:rsidP="006C1282">
            <w:r>
              <w:t xml:space="preserve"> </w:t>
            </w:r>
            <w:r w:rsidR="006C1282">
              <w:t>PO</w:t>
            </w:r>
            <w:r w:rsidR="006C1282">
              <w:rPr>
                <w:vertAlign w:val="subscript"/>
              </w:rPr>
              <w:t>4</w:t>
            </w:r>
            <w:r w:rsidR="00686B57">
              <w:rPr>
                <w:vertAlign w:val="subscript"/>
              </w:rPr>
              <w:t xml:space="preserve">  </w:t>
            </w:r>
            <w:r w:rsidR="00686B57">
              <w:t>5.2</w:t>
            </w:r>
          </w:p>
          <w:p w14:paraId="20E8445D" w14:textId="40CB7D54" w:rsidR="006C1282" w:rsidRDefault="0085295C" w:rsidP="00686B57">
            <w:r>
              <w:t xml:space="preserve"> </w:t>
            </w:r>
          </w:p>
          <w:p w14:paraId="2541FE2D" w14:textId="77777777" w:rsidR="006C1282" w:rsidRDefault="006C1282" w:rsidP="006C1282"/>
          <w:p w14:paraId="7ADF925B" w14:textId="77777777" w:rsidR="00CE3EEE" w:rsidRDefault="00CE3EEE" w:rsidP="00686B57"/>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Cardiac/Coags</w:t>
            </w:r>
          </w:p>
          <w:p w14:paraId="024FEE62" w14:textId="1BE29556" w:rsidR="00CE3EEE" w:rsidRDefault="0085295C" w:rsidP="00CE3EEE">
            <w:r>
              <w:t xml:space="preserve"> </w:t>
            </w:r>
            <w:r w:rsidR="00CE3EEE">
              <w:t>Trop</w:t>
            </w:r>
            <w:r w:rsidR="00686B57">
              <w:t xml:space="preserve"> .06</w:t>
            </w:r>
          </w:p>
          <w:p w14:paraId="6A2F85CF" w14:textId="373A1ACF" w:rsidR="00CE3EEE" w:rsidRDefault="0085295C" w:rsidP="00CE3EEE">
            <w:r>
              <w:t xml:space="preserve">  </w:t>
            </w:r>
            <w:r w:rsidR="00CE3EEE">
              <w:t>INR</w:t>
            </w:r>
            <w:r w:rsidR="00686B57">
              <w:t xml:space="preserve"> 1.2</w:t>
            </w:r>
          </w:p>
          <w:p w14:paraId="3C2D4279" w14:textId="699A07B3" w:rsidR="00CE3EEE" w:rsidRDefault="0085295C" w:rsidP="00CE3EEE">
            <w:r>
              <w:t xml:space="preserve"> </w:t>
            </w:r>
            <w:r w:rsidR="00CE3EEE">
              <w:t>aPTT</w:t>
            </w:r>
            <w:r w:rsidR="00686B57">
              <w:t xml:space="preserve">  12.5</w:t>
            </w:r>
          </w:p>
          <w:p w14:paraId="5612C091" w14:textId="77777777" w:rsidR="006C1282" w:rsidRDefault="006C1282" w:rsidP="006C1282"/>
          <w:p w14:paraId="55820090" w14:textId="775C84A1" w:rsidR="006C1282" w:rsidRDefault="006C1282" w:rsidP="006C1282">
            <w:r w:rsidRPr="006C1282">
              <w:rPr>
                <w:u w:val="single"/>
              </w:rPr>
              <w:t>Biliary</w:t>
            </w:r>
          </w:p>
          <w:p w14:paraId="3358F90B" w14:textId="50698C01" w:rsidR="006C1282" w:rsidRDefault="0085295C" w:rsidP="006C1282">
            <w:r>
              <w:t xml:space="preserve"> </w:t>
            </w:r>
            <w:r w:rsidR="006C1282">
              <w:t>AST</w:t>
            </w:r>
            <w:r w:rsidR="00B9127D">
              <w:t xml:space="preserve"> 36</w:t>
            </w:r>
          </w:p>
          <w:p w14:paraId="7756EBD7" w14:textId="6383A8D4" w:rsidR="006C1282" w:rsidRDefault="0085295C" w:rsidP="006C1282">
            <w:r>
              <w:t xml:space="preserve"> </w:t>
            </w:r>
            <w:r w:rsidR="006C1282">
              <w:t>ALT</w:t>
            </w:r>
            <w:r w:rsidR="00B9127D">
              <w:t xml:space="preserve"> 50</w:t>
            </w:r>
          </w:p>
          <w:p w14:paraId="6485242A" w14:textId="25961B8F" w:rsidR="006C1282" w:rsidRDefault="0085295C" w:rsidP="006C1282">
            <w:r>
              <w:t xml:space="preserve"> </w:t>
            </w:r>
            <w:r w:rsidR="006C1282">
              <w:t>GGT</w:t>
            </w:r>
            <w:r w:rsidR="00B9127D">
              <w:t xml:space="preserve"> 49</w:t>
            </w:r>
          </w:p>
          <w:p w14:paraId="10F46D5A" w14:textId="0577A5CC" w:rsidR="006C1282" w:rsidRDefault="0085295C" w:rsidP="006C1282">
            <w:r>
              <w:t xml:space="preserve"> </w:t>
            </w:r>
            <w:r w:rsidR="006C1282">
              <w:t>Bili</w:t>
            </w:r>
            <w:r w:rsidR="00B9127D">
              <w:t xml:space="preserve"> 15</w:t>
            </w:r>
          </w:p>
          <w:p w14:paraId="6D531794" w14:textId="53302999" w:rsidR="006C1282" w:rsidRPr="006C1282" w:rsidRDefault="0085295C" w:rsidP="006C1282">
            <w:r>
              <w:t xml:space="preserve"> </w:t>
            </w:r>
            <w:r w:rsidR="006C1282">
              <w:t>Lipase</w:t>
            </w:r>
            <w:r w:rsidR="00B9127D">
              <w:t xml:space="preserve"> 50</w:t>
            </w:r>
          </w:p>
          <w:p w14:paraId="64B82D7A" w14:textId="77777777" w:rsidR="006C1282" w:rsidRDefault="006C1282" w:rsidP="006C1282"/>
          <w:p w14:paraId="26DE676D" w14:textId="62F1D787" w:rsidR="0081320E" w:rsidRDefault="0081320E" w:rsidP="006C1282">
            <w:pPr>
              <w:rPr>
                <w:sz w:val="28"/>
              </w:rPr>
            </w:pP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2DC176E"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379"/>
      </w:tblGrid>
      <w:tr w:rsidR="00CE3EEE" w:rsidRPr="005C747C" w14:paraId="0FD4A6FB" w14:textId="77777777" w:rsidTr="0085295C">
        <w:tc>
          <w:tcPr>
            <w:tcW w:w="11406" w:type="dxa"/>
          </w:tcPr>
          <w:p w14:paraId="56306CE7" w14:textId="3428675A" w:rsidR="00B530DC" w:rsidRDefault="009A2929" w:rsidP="00F8438B">
            <w:hyperlink r:id="rId17" w:history="1">
              <w:r w:rsidR="001A4454">
                <w:rPr>
                  <w:rStyle w:val="Hyperlink"/>
                </w:rPr>
                <w:t>https://i1.wp.com/iem-student.org/wp-content/uploads/2019/11/hyperkalemia-and-bradycardia-dr.-smiths-ecg-blog.jpg?w=600&amp;ssl=1</w:t>
              </w:r>
            </w:hyperlink>
          </w:p>
          <w:p w14:paraId="0D11B673" w14:textId="511F287F" w:rsidR="001A4454" w:rsidRPr="0085295C" w:rsidRDefault="001A4454" w:rsidP="00F8438B">
            <w:pPr>
              <w:rPr>
                <w:sz w:val="22"/>
              </w:rPr>
            </w:pPr>
            <w:r>
              <w:rPr>
                <w:noProof/>
                <w:sz w:val="22"/>
                <w:lang w:val="en-CA" w:eastAsia="en-CA"/>
              </w:rPr>
              <w:drawing>
                <wp:inline distT="0" distB="0" distL="0" distR="0" wp14:anchorId="33617F1B" wp14:editId="256C6D9B">
                  <wp:extent cx="7592060" cy="35052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yperkalemia-and-bradycardia-dr.-smiths-ecg-blog.jpg"/>
                          <pic:cNvPicPr/>
                        </pic:nvPicPr>
                        <pic:blipFill>
                          <a:blip r:embed="rId18">
                            <a:extLst>
                              <a:ext uri="{28A0092B-C50C-407E-A947-70E740481C1C}">
                                <a14:useLocalDpi xmlns:a14="http://schemas.microsoft.com/office/drawing/2010/main" val="0"/>
                              </a:ext>
                            </a:extLst>
                          </a:blip>
                          <a:stretch>
                            <a:fillRect/>
                          </a:stretch>
                        </pic:blipFill>
                        <pic:spPr>
                          <a:xfrm>
                            <a:off x="0" y="0"/>
                            <a:ext cx="7592060" cy="3505200"/>
                          </a:xfrm>
                          <a:prstGeom prst="rect">
                            <a:avLst/>
                          </a:prstGeom>
                        </pic:spPr>
                      </pic:pic>
                    </a:graphicData>
                  </a:graphic>
                </wp:inline>
              </w:drawing>
            </w:r>
          </w:p>
          <w:p w14:paraId="17DEA044" w14:textId="77777777" w:rsidR="00CE3EEE" w:rsidRPr="0085295C" w:rsidRDefault="00CE3EEE" w:rsidP="00F8438B">
            <w:pPr>
              <w:rPr>
                <w:sz w:val="22"/>
              </w:rPr>
            </w:pPr>
          </w:p>
          <w:p w14:paraId="52B72153" w14:textId="77777777" w:rsidR="00CE3EEE" w:rsidRPr="0085295C" w:rsidRDefault="00CE3EEE" w:rsidP="00F8438B">
            <w:pPr>
              <w:rPr>
                <w:sz w:val="22"/>
              </w:rPr>
            </w:pPr>
          </w:p>
          <w:p w14:paraId="56865813" w14:textId="77777777" w:rsidR="00CE3EEE" w:rsidRPr="0085295C" w:rsidRDefault="00CE3EEE" w:rsidP="00F8438B">
            <w:pPr>
              <w:rPr>
                <w:sz w:val="22"/>
              </w:rPr>
            </w:pPr>
          </w:p>
          <w:p w14:paraId="7AEDB275" w14:textId="77777777" w:rsidR="00CE3EEE" w:rsidRPr="0085295C" w:rsidRDefault="00CE3EEE" w:rsidP="00F8438B">
            <w:pPr>
              <w:rPr>
                <w:sz w:val="22"/>
              </w:rPr>
            </w:pPr>
          </w:p>
          <w:p w14:paraId="1BF303E5" w14:textId="77777777" w:rsidR="00911515" w:rsidRPr="0085295C" w:rsidRDefault="00911515" w:rsidP="00F8438B">
            <w:pPr>
              <w:rPr>
                <w:sz w:val="22"/>
              </w:rPr>
            </w:pPr>
          </w:p>
          <w:p w14:paraId="54E92FBF" w14:textId="77777777" w:rsidR="00911515" w:rsidRPr="0085295C" w:rsidRDefault="00911515" w:rsidP="00F8438B">
            <w:pPr>
              <w:rPr>
                <w:sz w:val="22"/>
              </w:rPr>
            </w:pPr>
          </w:p>
          <w:p w14:paraId="249EC572" w14:textId="77777777" w:rsidR="00911515" w:rsidRDefault="00911515" w:rsidP="00F8438B"/>
          <w:p w14:paraId="7A097037" w14:textId="77777777" w:rsidR="0085295C" w:rsidRDefault="0085295C" w:rsidP="00F8438B"/>
          <w:p w14:paraId="5722EAF6" w14:textId="77777777" w:rsidR="0085295C" w:rsidRDefault="0085295C" w:rsidP="00F8438B"/>
          <w:p w14:paraId="719CB84E" w14:textId="77777777" w:rsidR="0085295C" w:rsidRDefault="0085295C" w:rsidP="00F8438B"/>
          <w:p w14:paraId="2457797B" w14:textId="77777777" w:rsidR="0085295C" w:rsidRDefault="0085295C" w:rsidP="00F8438B"/>
          <w:p w14:paraId="4ADC21CC" w14:textId="77777777" w:rsidR="0085295C" w:rsidRDefault="0085295C" w:rsidP="00F8438B"/>
          <w:p w14:paraId="7A097F33" w14:textId="77777777" w:rsidR="0085295C" w:rsidRDefault="0085295C" w:rsidP="00F8438B"/>
          <w:p w14:paraId="70733C13" w14:textId="30BBD718" w:rsidR="0085295C" w:rsidRPr="005C747C" w:rsidRDefault="0085295C" w:rsidP="00F8438B"/>
        </w:tc>
      </w:tr>
    </w:tbl>
    <w:p w14:paraId="33BAB953" w14:textId="08818F67" w:rsidR="00CE3EEE" w:rsidRDefault="00CE3EEE" w:rsidP="00F8438B">
      <w:pPr>
        <w:rPr>
          <w:sz w:val="28"/>
        </w:rPr>
      </w:pPr>
    </w:p>
    <w:p w14:paraId="6D671CA3" w14:textId="27C2783A" w:rsidR="008F53C7" w:rsidRDefault="008F53C7">
      <w:pPr>
        <w:rPr>
          <w:sz w:val="28"/>
        </w:rPr>
      </w:pPr>
      <w:r>
        <w:rPr>
          <w:sz w:val="28"/>
        </w:rPr>
        <w:br w:type="page"/>
      </w:r>
    </w:p>
    <w:p w14:paraId="72DEC352" w14:textId="28FD4363" w:rsidR="008F53C7" w:rsidRPr="002B0B70" w:rsidRDefault="0075589F" w:rsidP="008F53C7">
      <w:pPr>
        <w:ind w:firstLine="284"/>
        <w:rPr>
          <w:b/>
          <w:sz w:val="28"/>
        </w:rPr>
      </w:pPr>
      <w:r>
        <w:rPr>
          <w:b/>
          <w:sz w:val="28"/>
        </w:rPr>
        <w:lastRenderedPageBreak/>
        <w:t xml:space="preserve">Appendix </w:t>
      </w:r>
      <w:r w:rsidR="004C1074">
        <w:rPr>
          <w:b/>
          <w:sz w:val="28"/>
        </w:rPr>
        <w:t>C</w:t>
      </w:r>
      <w:r>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5478EBAA" w14:textId="1608A120" w:rsidR="008F53C7" w:rsidRDefault="008F53C7" w:rsidP="003D01EB">
            <w:pPr>
              <w:rPr>
                <w:rFonts w:eastAsia="Times New Roman" w:cs="Times New Roman"/>
                <w:i/>
                <w:color w:val="000000"/>
                <w:sz w:val="20"/>
                <w:szCs w:val="20"/>
              </w:rPr>
            </w:pPr>
            <w:r>
              <w:rPr>
                <w:rFonts w:eastAsia="Times New Roman" w:cs="Times New Roman"/>
                <w:i/>
                <w:color w:val="000000"/>
                <w:sz w:val="20"/>
                <w:szCs w:val="20"/>
              </w:rPr>
              <w:t>I</w:t>
            </w:r>
            <w:r w:rsidR="0035217C">
              <w:rPr>
                <w:rFonts w:eastAsia="Times New Roman" w:cs="Times New Roman"/>
                <w:i/>
                <w:color w:val="000000"/>
                <w:sz w:val="20"/>
                <w:szCs w:val="20"/>
              </w:rPr>
              <w:t>nclude key errors to watch for and common challenges with the case. List issue</w:t>
            </w:r>
            <w:r w:rsidR="003D01EB">
              <w:rPr>
                <w:rFonts w:eastAsia="Times New Roman" w:cs="Times New Roman"/>
                <w:i/>
                <w:color w:val="000000"/>
                <w:sz w:val="20"/>
                <w:szCs w:val="20"/>
              </w:rPr>
              <w:t>s</w:t>
            </w:r>
            <w:r w:rsidR="0035217C">
              <w:rPr>
                <w:rFonts w:eastAsia="Times New Roman" w:cs="Times New Roman"/>
                <w:i/>
                <w:color w:val="000000"/>
                <w:sz w:val="20"/>
                <w:szCs w:val="20"/>
              </w:rPr>
              <w:t xml:space="preserve"> ex</w:t>
            </w:r>
            <w:r w:rsidR="003D01EB">
              <w:rPr>
                <w:rFonts w:eastAsia="Times New Roman" w:cs="Times New Roman"/>
                <w:i/>
                <w:color w:val="000000"/>
                <w:sz w:val="20"/>
                <w:szCs w:val="20"/>
              </w:rPr>
              <w:t>p</w:t>
            </w:r>
            <w:r w:rsidR="0035217C">
              <w:rPr>
                <w:rFonts w:eastAsia="Times New Roman" w:cs="Times New Roman"/>
                <w:i/>
                <w:color w:val="000000"/>
                <w:sz w:val="20"/>
                <w:szCs w:val="20"/>
              </w:rPr>
              <w:t>e</w:t>
            </w:r>
            <w:r w:rsidR="003D01EB">
              <w:rPr>
                <w:rFonts w:eastAsia="Times New Roman" w:cs="Times New Roman"/>
                <w:i/>
                <w:color w:val="000000"/>
                <w:sz w:val="20"/>
                <w:szCs w:val="20"/>
              </w:rPr>
              <w:t>c</w:t>
            </w:r>
            <w:r w:rsidR="0035217C">
              <w:rPr>
                <w:rFonts w:eastAsia="Times New Roman" w:cs="Times New Roman"/>
                <w:i/>
                <w:color w:val="000000"/>
                <w:sz w:val="20"/>
                <w:szCs w:val="20"/>
              </w:rPr>
              <w:t xml:space="preserve">ted to be part of the debriefing discussion. </w:t>
            </w:r>
            <w:r>
              <w:rPr>
                <w:rFonts w:eastAsia="Times New Roman" w:cs="Times New Roman"/>
                <w:i/>
                <w:color w:val="000000"/>
                <w:sz w:val="20"/>
                <w:szCs w:val="20"/>
              </w:rPr>
              <w:t xml:space="preserve"> Supplemental information regarding any relevant pathophysiology, guidelines, or management information that may be reviewed during debriefing should be provided for facilitators to have as a reference. </w:t>
            </w:r>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p>
          <w:p w14:paraId="7E2CF569"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Pr="0019445A" w:rsidRDefault="008F53C7" w:rsidP="00F8438B">
      <w:pPr>
        <w:rPr>
          <w:sz w:val="28"/>
        </w:rPr>
      </w:pPr>
    </w:p>
    <w:sectPr w:rsidR="008F53C7" w:rsidRPr="0019445A" w:rsidSect="00B921EC">
      <w:headerReference w:type="default" r:id="rId19"/>
      <w:footerReference w:type="default" r:id="rId20"/>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686B57" w:rsidRDefault="00686B57" w:rsidP="001B5FBC">
      <w:r>
        <w:separator/>
      </w:r>
    </w:p>
  </w:endnote>
  <w:endnote w:type="continuationSeparator" w:id="0">
    <w:p w14:paraId="7DD96653" w14:textId="77777777" w:rsidR="00686B57" w:rsidRDefault="00686B57"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93C2" w14:textId="77777777" w:rsidR="009A2929" w:rsidRDefault="009A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5C9A6748" w:rsidR="00686B57" w:rsidRDefault="00686B57" w:rsidP="00EE73DF">
    <w:pPr>
      <w:pStyle w:val="Footer"/>
      <w:tabs>
        <w:tab w:val="clear" w:pos="8640"/>
        <w:tab w:val="left" w:pos="1701"/>
        <w:tab w:val="right" w:pos="11520"/>
      </w:tabs>
      <w:rPr>
        <w:rFonts w:ascii="Cambria" w:hAnsi="Cambria"/>
        <w:sz w:val="16"/>
        <w:szCs w:val="16"/>
      </w:rPr>
    </w:pP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9A2929">
      <w:rPr>
        <w:rStyle w:val="PageNumber"/>
        <w:noProof/>
        <w:sz w:val="16"/>
        <w:szCs w:val="16"/>
      </w:rPr>
      <w:t>1</w:t>
    </w:r>
    <w:r w:rsidRPr="00DE757D">
      <w:rPr>
        <w:rStyle w:val="PageNumber"/>
        <w:sz w:val="16"/>
        <w:szCs w:val="16"/>
      </w:rPr>
      <w:fldChar w:fldCharType="end"/>
    </w:r>
  </w:p>
  <w:p w14:paraId="39A5CAAC" w14:textId="62F457F9" w:rsidR="00686B57" w:rsidRPr="00A65B18" w:rsidRDefault="00686B57" w:rsidP="00EE73DF">
    <w:pPr>
      <w:pStyle w:val="Footer"/>
      <w:tabs>
        <w:tab w:val="left" w:pos="1701"/>
      </w:tabs>
      <w:rPr>
        <w:sz w:val="16"/>
        <w:szCs w:val="16"/>
      </w:rPr>
    </w:pPr>
    <w:r w:rsidRPr="00A65B18">
      <w:rPr>
        <w:rFonts w:ascii="Cambria" w:hAnsi="Cambria"/>
        <w:noProof/>
        <w:sz w:val="16"/>
        <w:szCs w:val="16"/>
        <w:lang w:val="en-CA" w:eastAsia="en-CA"/>
      </w:rPr>
      <w:drawing>
        <wp:anchor distT="0" distB="0" distL="114300" distR="114300" simplePos="0" relativeHeight="251662848" behindDoc="0" locked="0" layoutInCell="1" allowOverlap="1" wp14:anchorId="34C543DA" wp14:editId="0157BA35">
          <wp:simplePos x="0" y="0"/>
          <wp:positionH relativeFrom="column">
            <wp:posOffset>186055</wp:posOffset>
          </wp:positionH>
          <wp:positionV relativeFrom="paragraph">
            <wp:posOffset>8890</wp:posOffset>
          </wp:positionV>
          <wp:extent cx="800100" cy="283210"/>
          <wp:effectExtent l="0" t="0" r="0" b="2540"/>
          <wp:wrapThrough wrapText="bothSides">
            <wp:wrapPolygon edited="0">
              <wp:start x="0" y="0"/>
              <wp:lineTo x="0" y="20341"/>
              <wp:lineTo x="21086" y="20341"/>
              <wp:lineTo x="210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8321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2C1C" w14:textId="77777777" w:rsidR="009A2929" w:rsidRDefault="009A29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32E95646" w:rsidR="00686B57" w:rsidRDefault="00686B57"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9A2929">
      <w:rPr>
        <w:rStyle w:val="PageNumber"/>
        <w:noProof/>
        <w:sz w:val="16"/>
        <w:szCs w:val="16"/>
      </w:rPr>
      <w:t>5</w:t>
    </w:r>
    <w:r w:rsidRPr="00DE757D">
      <w:rPr>
        <w:rStyle w:val="PageNumber"/>
        <w:sz w:val="16"/>
        <w:szCs w:val="16"/>
      </w:rPr>
      <w:fldChar w:fldCharType="end"/>
    </w:r>
  </w:p>
  <w:p w14:paraId="63BA7FBB" w14:textId="77777777" w:rsidR="00686B57" w:rsidRPr="00A65B18" w:rsidRDefault="00686B57"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5DD78948" w:rsidR="00686B57" w:rsidRDefault="00686B57"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9A2929">
      <w:rPr>
        <w:rStyle w:val="PageNumber"/>
        <w:noProof/>
        <w:sz w:val="16"/>
        <w:szCs w:val="16"/>
      </w:rPr>
      <w:t>8</w:t>
    </w:r>
    <w:r w:rsidRPr="00DE757D">
      <w:rPr>
        <w:rStyle w:val="PageNumber"/>
        <w:sz w:val="16"/>
        <w:szCs w:val="16"/>
      </w:rPr>
      <w:fldChar w:fldCharType="end"/>
    </w:r>
  </w:p>
  <w:p w14:paraId="3E5BA190" w14:textId="77777777" w:rsidR="00686B57" w:rsidRPr="00A65B18" w:rsidRDefault="00686B57"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686B57" w:rsidRDefault="00686B57" w:rsidP="001B5FBC">
      <w:r>
        <w:separator/>
      </w:r>
    </w:p>
  </w:footnote>
  <w:footnote w:type="continuationSeparator" w:id="0">
    <w:p w14:paraId="2E869462" w14:textId="77777777" w:rsidR="00686B57" w:rsidRDefault="00686B57"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686B57" w:rsidRDefault="00686B57"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686B57" w:rsidRDefault="00686B57"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56C824BE" w:rsidR="00686B57" w:rsidRDefault="00686B57" w:rsidP="00D742E0">
    <w:pPr>
      <w:pStyle w:val="Header"/>
      <w:ind w:left="426" w:right="360"/>
      <w:rPr>
        <w:sz w:val="36"/>
        <w:szCs w:val="36"/>
      </w:rPr>
    </w:pPr>
    <w:bookmarkStart w:id="2" w:name="_GoBack"/>
    <w:bookmarkEnd w:id="2"/>
    <w:r>
      <w:rPr>
        <w:sz w:val="36"/>
        <w:szCs w:val="36"/>
      </w:rPr>
      <w:t>VT and Symptomatic Bradycardia 2° Hyperkalemia</w:t>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Educators </w:t>
    </w:r>
    <w:r>
      <w:rPr>
        <w:rFonts w:ascii="Cambria" w:hAnsi="Cambria"/>
        <w:sz w:val="18"/>
        <w:szCs w:val="18"/>
      </w:rPr>
      <w:br/>
    </w:r>
    <w:r w:rsidRPr="00D742E0">
      <w:rPr>
        <w:rFonts w:ascii="Cambria" w:hAnsi="Cambria"/>
        <w:sz w:val="18"/>
        <w:szCs w:val="18"/>
      </w:rPr>
      <w:t xml:space="preserve">Collaborative </w:t>
    </w:r>
    <w:r>
      <w:rPr>
        <w:rFonts w:ascii="Cambria" w:hAnsi="Cambria"/>
        <w:sz w:val="18"/>
        <w:szCs w:val="18"/>
      </w:rPr>
      <w:t>(CESEC</w:t>
    </w:r>
    <w:r w:rsidRPr="00D742E0">
      <w:rPr>
        <w:sz w:val="18"/>
        <w:szCs w:val="18"/>
      </w:rPr>
      <w:t>)</w:t>
    </w:r>
    <w:r>
      <w:rPr>
        <w:sz w:val="36"/>
        <w:szCs w:val="36"/>
      </w:rPr>
      <w:tab/>
    </w:r>
  </w:p>
  <w:p w14:paraId="62F43E5E" w14:textId="77777777" w:rsidR="00686B57" w:rsidRPr="001B5FBC" w:rsidRDefault="00686B57"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3D18" w14:textId="77777777" w:rsidR="009A2929" w:rsidRDefault="009A29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322381ED" w:rsidR="00686B57" w:rsidRDefault="00686B57" w:rsidP="001D6C40">
    <w:pPr>
      <w:pStyle w:val="Header"/>
      <w:tabs>
        <w:tab w:val="clear" w:pos="4320"/>
        <w:tab w:val="clear" w:pos="8640"/>
        <w:tab w:val="center" w:pos="2694"/>
      </w:tabs>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B6BF223">
          <wp:simplePos x="0" y="0"/>
          <wp:positionH relativeFrom="column">
            <wp:posOffset>7841526</wp:posOffset>
          </wp:positionH>
          <wp:positionV relativeFrom="paragraph">
            <wp:posOffset>-209712</wp:posOffset>
          </wp:positionV>
          <wp:extent cx="1668780" cy="815975"/>
          <wp:effectExtent l="0" t="0" r="7620" b="3175"/>
          <wp:wrapThrough wrapText="bothSides">
            <wp:wrapPolygon edited="0">
              <wp:start x="0" y="0"/>
              <wp:lineTo x="0" y="21180"/>
              <wp:lineTo x="21452" y="21180"/>
              <wp:lineTo x="214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68780" cy="81597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VT and Symptomatic Bradycardia 2° Hyperkalemia</w:t>
    </w:r>
    <w:r>
      <w:rPr>
        <w:sz w:val="36"/>
        <w:szCs w:val="36"/>
      </w:rPr>
      <w:tab/>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686B57" w:rsidRPr="001B5FBC" w:rsidRDefault="00686B57" w:rsidP="001B5FBC">
    <w:pPr>
      <w:pStyle w:val="Header"/>
      <w:ind w:right="360"/>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558D3186" w:rsidR="00686B57" w:rsidRDefault="00686B57"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6A394455">
          <wp:simplePos x="0" y="0"/>
          <wp:positionH relativeFrom="column">
            <wp:posOffset>5640440</wp:posOffset>
          </wp:positionH>
          <wp:positionV relativeFrom="paragraph">
            <wp:posOffset>-161777</wp:posOffset>
          </wp:positionV>
          <wp:extent cx="1679575" cy="821055"/>
          <wp:effectExtent l="0" t="0" r="0" b="0"/>
          <wp:wrapThrough wrapText="bothSides">
            <wp:wrapPolygon edited="0">
              <wp:start x="0" y="0"/>
              <wp:lineTo x="0" y="21049"/>
              <wp:lineTo x="21314" y="21049"/>
              <wp:lineTo x="213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21055"/>
                  </a:xfrm>
                  <a:prstGeom prst="rect">
                    <a:avLst/>
                  </a:prstGeom>
                </pic:spPr>
              </pic:pic>
            </a:graphicData>
          </a:graphic>
          <wp14:sizeRelH relativeFrom="page">
            <wp14:pctWidth>0</wp14:pctWidth>
          </wp14:sizeRelH>
          <wp14:sizeRelV relativeFrom="page">
            <wp14:pctHeight>0</wp14:pctHeight>
          </wp14:sizeRelV>
        </wp:anchor>
      </w:drawing>
    </w:r>
    <w:r w:rsidRPr="00B530DC">
      <w:rPr>
        <w:sz w:val="36"/>
        <w:szCs w:val="36"/>
      </w:rPr>
      <w:t xml:space="preserve"> </w:t>
    </w:r>
    <w:r>
      <w:rPr>
        <w:sz w:val="36"/>
        <w:szCs w:val="36"/>
      </w:rPr>
      <w:t>VT and Symptomatic Bradycardia 2° Hyperkalemia</w:t>
    </w:r>
    <w:r>
      <w:rPr>
        <w:sz w:val="36"/>
        <w:szCs w:val="36"/>
      </w:rPr>
      <w:tab/>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686B57" w:rsidRPr="001B5FBC" w:rsidRDefault="00686B57"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43D"/>
    <w:multiLevelType w:val="hybridMultilevel"/>
    <w:tmpl w:val="71EE4B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020A1"/>
    <w:multiLevelType w:val="hybridMultilevel"/>
    <w:tmpl w:val="060C5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6357E5"/>
    <w:multiLevelType w:val="hybridMultilevel"/>
    <w:tmpl w:val="4CE8C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7475F5"/>
    <w:multiLevelType w:val="hybridMultilevel"/>
    <w:tmpl w:val="14123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645F1E"/>
    <w:multiLevelType w:val="hybridMultilevel"/>
    <w:tmpl w:val="8160C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AA76C5"/>
    <w:multiLevelType w:val="hybridMultilevel"/>
    <w:tmpl w:val="6F2C61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3362F"/>
    <w:multiLevelType w:val="hybridMultilevel"/>
    <w:tmpl w:val="CFDA7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5D65DF"/>
    <w:multiLevelType w:val="hybridMultilevel"/>
    <w:tmpl w:val="BC5C9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AA6A4E"/>
    <w:multiLevelType w:val="hybridMultilevel"/>
    <w:tmpl w:val="15688C9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F703A2"/>
    <w:multiLevelType w:val="hybridMultilevel"/>
    <w:tmpl w:val="FFB08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97D69"/>
    <w:multiLevelType w:val="hybridMultilevel"/>
    <w:tmpl w:val="F9ACC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F3550"/>
    <w:multiLevelType w:val="hybridMultilevel"/>
    <w:tmpl w:val="D4E265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E52886"/>
    <w:multiLevelType w:val="hybridMultilevel"/>
    <w:tmpl w:val="91BC4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4D0692"/>
    <w:multiLevelType w:val="hybridMultilevel"/>
    <w:tmpl w:val="61660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7D3567"/>
    <w:multiLevelType w:val="hybridMultilevel"/>
    <w:tmpl w:val="C368F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16C1937"/>
    <w:multiLevelType w:val="hybridMultilevel"/>
    <w:tmpl w:val="267AA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605743"/>
    <w:multiLevelType w:val="hybridMultilevel"/>
    <w:tmpl w:val="DA30D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193AAE"/>
    <w:multiLevelType w:val="hybridMultilevel"/>
    <w:tmpl w:val="4868302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E0B5180"/>
    <w:multiLevelType w:val="hybridMultilevel"/>
    <w:tmpl w:val="D6DE8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962314"/>
    <w:multiLevelType w:val="hybridMultilevel"/>
    <w:tmpl w:val="EAA8A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7"/>
  </w:num>
  <w:num w:numId="4">
    <w:abstractNumId w:val="13"/>
  </w:num>
  <w:num w:numId="5">
    <w:abstractNumId w:val="15"/>
  </w:num>
  <w:num w:numId="6">
    <w:abstractNumId w:val="24"/>
  </w:num>
  <w:num w:numId="7">
    <w:abstractNumId w:val="7"/>
  </w:num>
  <w:num w:numId="8">
    <w:abstractNumId w:val="19"/>
  </w:num>
  <w:num w:numId="9">
    <w:abstractNumId w:val="22"/>
  </w:num>
  <w:num w:numId="10">
    <w:abstractNumId w:val="25"/>
  </w:num>
  <w:num w:numId="11">
    <w:abstractNumId w:val="12"/>
  </w:num>
  <w:num w:numId="12">
    <w:abstractNumId w:val="27"/>
  </w:num>
  <w:num w:numId="13">
    <w:abstractNumId w:val="16"/>
  </w:num>
  <w:num w:numId="14">
    <w:abstractNumId w:val="9"/>
  </w:num>
  <w:num w:numId="15">
    <w:abstractNumId w:val="21"/>
  </w:num>
  <w:num w:numId="16">
    <w:abstractNumId w:val="30"/>
  </w:num>
  <w:num w:numId="17">
    <w:abstractNumId w:val="5"/>
  </w:num>
  <w:num w:numId="18">
    <w:abstractNumId w:val="4"/>
  </w:num>
  <w:num w:numId="19">
    <w:abstractNumId w:val="14"/>
  </w:num>
  <w:num w:numId="20">
    <w:abstractNumId w:val="6"/>
  </w:num>
  <w:num w:numId="21">
    <w:abstractNumId w:val="2"/>
  </w:num>
  <w:num w:numId="22">
    <w:abstractNumId w:val="1"/>
  </w:num>
  <w:num w:numId="23">
    <w:abstractNumId w:val="8"/>
  </w:num>
  <w:num w:numId="24">
    <w:abstractNumId w:val="10"/>
  </w:num>
  <w:num w:numId="25">
    <w:abstractNumId w:val="18"/>
  </w:num>
  <w:num w:numId="26">
    <w:abstractNumId w:val="28"/>
  </w:num>
  <w:num w:numId="27">
    <w:abstractNumId w:val="20"/>
  </w:num>
  <w:num w:numId="28">
    <w:abstractNumId w:val="29"/>
  </w:num>
  <w:num w:numId="29">
    <w:abstractNumId w:val="26"/>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83152"/>
    <w:rsid w:val="000A1F42"/>
    <w:rsid w:val="000A2291"/>
    <w:rsid w:val="000B5EE9"/>
    <w:rsid w:val="000C3A29"/>
    <w:rsid w:val="000C4410"/>
    <w:rsid w:val="000D58D5"/>
    <w:rsid w:val="000D6BD5"/>
    <w:rsid w:val="00104A70"/>
    <w:rsid w:val="00111359"/>
    <w:rsid w:val="00113C7C"/>
    <w:rsid w:val="00115EC8"/>
    <w:rsid w:val="0012373F"/>
    <w:rsid w:val="00142D47"/>
    <w:rsid w:val="00156D0E"/>
    <w:rsid w:val="001631E3"/>
    <w:rsid w:val="00173B86"/>
    <w:rsid w:val="00177265"/>
    <w:rsid w:val="0019445A"/>
    <w:rsid w:val="001A3008"/>
    <w:rsid w:val="001A4454"/>
    <w:rsid w:val="001B33A9"/>
    <w:rsid w:val="001B5FBC"/>
    <w:rsid w:val="001D02D5"/>
    <w:rsid w:val="001D2F98"/>
    <w:rsid w:val="001D4B82"/>
    <w:rsid w:val="001D6C40"/>
    <w:rsid w:val="001E7831"/>
    <w:rsid w:val="001F6070"/>
    <w:rsid w:val="00206AF4"/>
    <w:rsid w:val="00207716"/>
    <w:rsid w:val="00220572"/>
    <w:rsid w:val="00224FAF"/>
    <w:rsid w:val="002272C7"/>
    <w:rsid w:val="00230261"/>
    <w:rsid w:val="00232B98"/>
    <w:rsid w:val="00263728"/>
    <w:rsid w:val="00280761"/>
    <w:rsid w:val="00294AA7"/>
    <w:rsid w:val="002A23A9"/>
    <w:rsid w:val="002A30E1"/>
    <w:rsid w:val="002B09B6"/>
    <w:rsid w:val="002B0B70"/>
    <w:rsid w:val="002D1662"/>
    <w:rsid w:val="002D5035"/>
    <w:rsid w:val="002E130E"/>
    <w:rsid w:val="002E4C6C"/>
    <w:rsid w:val="002F020B"/>
    <w:rsid w:val="00301F6E"/>
    <w:rsid w:val="00326C90"/>
    <w:rsid w:val="00330445"/>
    <w:rsid w:val="0034424F"/>
    <w:rsid w:val="00350ADB"/>
    <w:rsid w:val="0035217C"/>
    <w:rsid w:val="00353AF6"/>
    <w:rsid w:val="00366680"/>
    <w:rsid w:val="003747A5"/>
    <w:rsid w:val="0038258F"/>
    <w:rsid w:val="003847F0"/>
    <w:rsid w:val="00386AE4"/>
    <w:rsid w:val="0039056E"/>
    <w:rsid w:val="003938B4"/>
    <w:rsid w:val="00393BCE"/>
    <w:rsid w:val="00394171"/>
    <w:rsid w:val="00397112"/>
    <w:rsid w:val="003A0044"/>
    <w:rsid w:val="003C193E"/>
    <w:rsid w:val="003D01EB"/>
    <w:rsid w:val="003D4FD6"/>
    <w:rsid w:val="003E770E"/>
    <w:rsid w:val="00405061"/>
    <w:rsid w:val="00406499"/>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C747C"/>
    <w:rsid w:val="00625E0D"/>
    <w:rsid w:val="00640337"/>
    <w:rsid w:val="00644707"/>
    <w:rsid w:val="00645F2A"/>
    <w:rsid w:val="00665DEE"/>
    <w:rsid w:val="0066618F"/>
    <w:rsid w:val="00667AED"/>
    <w:rsid w:val="00670C0F"/>
    <w:rsid w:val="00686B57"/>
    <w:rsid w:val="006971F5"/>
    <w:rsid w:val="006B05B3"/>
    <w:rsid w:val="006C0A93"/>
    <w:rsid w:val="006C1266"/>
    <w:rsid w:val="006C1282"/>
    <w:rsid w:val="006C655B"/>
    <w:rsid w:val="006F54DA"/>
    <w:rsid w:val="00700874"/>
    <w:rsid w:val="007040F6"/>
    <w:rsid w:val="007049B7"/>
    <w:rsid w:val="00712CF1"/>
    <w:rsid w:val="007131B9"/>
    <w:rsid w:val="0071366F"/>
    <w:rsid w:val="0071564A"/>
    <w:rsid w:val="007426B9"/>
    <w:rsid w:val="007500CA"/>
    <w:rsid w:val="00755357"/>
    <w:rsid w:val="0075589F"/>
    <w:rsid w:val="0079464D"/>
    <w:rsid w:val="007A1B42"/>
    <w:rsid w:val="007B216B"/>
    <w:rsid w:val="0080030E"/>
    <w:rsid w:val="0081076D"/>
    <w:rsid w:val="0081284F"/>
    <w:rsid w:val="0081320E"/>
    <w:rsid w:val="008166EC"/>
    <w:rsid w:val="008478F8"/>
    <w:rsid w:val="0085295C"/>
    <w:rsid w:val="00856EB2"/>
    <w:rsid w:val="008602BF"/>
    <w:rsid w:val="00861EE8"/>
    <w:rsid w:val="00870E98"/>
    <w:rsid w:val="00871575"/>
    <w:rsid w:val="00881B63"/>
    <w:rsid w:val="008935B6"/>
    <w:rsid w:val="00897D21"/>
    <w:rsid w:val="008B1E31"/>
    <w:rsid w:val="008B373B"/>
    <w:rsid w:val="008B3E13"/>
    <w:rsid w:val="008D6D48"/>
    <w:rsid w:val="008F2AAE"/>
    <w:rsid w:val="008F53C7"/>
    <w:rsid w:val="008F5A63"/>
    <w:rsid w:val="008F77F6"/>
    <w:rsid w:val="00903264"/>
    <w:rsid w:val="00911515"/>
    <w:rsid w:val="00917C35"/>
    <w:rsid w:val="00925642"/>
    <w:rsid w:val="00931EB9"/>
    <w:rsid w:val="009457B0"/>
    <w:rsid w:val="009718FE"/>
    <w:rsid w:val="0098560A"/>
    <w:rsid w:val="00986706"/>
    <w:rsid w:val="0099090E"/>
    <w:rsid w:val="00990D9D"/>
    <w:rsid w:val="00991901"/>
    <w:rsid w:val="009A1803"/>
    <w:rsid w:val="009A2929"/>
    <w:rsid w:val="009B775D"/>
    <w:rsid w:val="009F402A"/>
    <w:rsid w:val="00A21388"/>
    <w:rsid w:val="00A21FF9"/>
    <w:rsid w:val="00A22316"/>
    <w:rsid w:val="00A2455F"/>
    <w:rsid w:val="00A27F25"/>
    <w:rsid w:val="00A32042"/>
    <w:rsid w:val="00A3276E"/>
    <w:rsid w:val="00A56848"/>
    <w:rsid w:val="00A65B18"/>
    <w:rsid w:val="00A669E7"/>
    <w:rsid w:val="00A92FC2"/>
    <w:rsid w:val="00AB02D1"/>
    <w:rsid w:val="00AB5CDA"/>
    <w:rsid w:val="00AC47E9"/>
    <w:rsid w:val="00AD0283"/>
    <w:rsid w:val="00AE6C72"/>
    <w:rsid w:val="00B00E4D"/>
    <w:rsid w:val="00B0119F"/>
    <w:rsid w:val="00B30CC7"/>
    <w:rsid w:val="00B45E16"/>
    <w:rsid w:val="00B530DC"/>
    <w:rsid w:val="00B70E52"/>
    <w:rsid w:val="00B9127D"/>
    <w:rsid w:val="00B921EC"/>
    <w:rsid w:val="00B92A0D"/>
    <w:rsid w:val="00B94005"/>
    <w:rsid w:val="00B94A46"/>
    <w:rsid w:val="00B95AE5"/>
    <w:rsid w:val="00BB08AC"/>
    <w:rsid w:val="00BB6705"/>
    <w:rsid w:val="00BC73A4"/>
    <w:rsid w:val="00BD2CB8"/>
    <w:rsid w:val="00BE3D99"/>
    <w:rsid w:val="00BE5CC0"/>
    <w:rsid w:val="00BF5C7B"/>
    <w:rsid w:val="00C104B3"/>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A6465"/>
    <w:rsid w:val="00DD4584"/>
    <w:rsid w:val="00DE757D"/>
    <w:rsid w:val="00E0664F"/>
    <w:rsid w:val="00E128FC"/>
    <w:rsid w:val="00E207B0"/>
    <w:rsid w:val="00E20C1D"/>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29E3B1D"/>
  <w14:defaultImageDpi w14:val="330"/>
  <w15:docId w15:val="{090DC4A5-4E8C-47D4-B8D7-9D12F90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lation@fraserhealth.ca" TargetMode="External"/><Relationship Id="rId13" Type="http://schemas.openxmlformats.org/officeDocument/2006/relationships/header" Target="header3.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1.wp.com/iem-student.org/wp-content/uploads/2019/11/hyperkalemia-and-bradycardia-dr.-smiths-ecg-blog.jpg?w=600&amp;ssl=1"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565B-2B0F-49D8-AEA8-77B681F4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2020-03-03T20:50:00Z</dcterms:created>
  <dcterms:modified xsi:type="dcterms:W3CDTF">2020-03-03T20:50:00Z</dcterms:modified>
</cp:coreProperties>
</file>