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5C" w:rsidRDefault="006A3E5C">
      <w:pPr>
        <w:jc w:val="center"/>
        <w:rPr>
          <w:rFonts w:ascii="Verdana Bold"/>
          <w:sz w:val="28"/>
          <w:szCs w:val="28"/>
        </w:rPr>
      </w:pPr>
    </w:p>
    <w:tbl>
      <w:tblPr>
        <w:tblW w:w="1296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8145"/>
        <w:gridCol w:w="2466"/>
      </w:tblGrid>
      <w:tr w:rsidR="006A3E5C">
        <w:trPr>
          <w:trHeight w:val="1488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>
            <w:pPr>
              <w:jc w:val="center"/>
            </w:pPr>
          </w:p>
          <w:p w:rsidR="006A3E5C" w:rsidRDefault="006A3E5C">
            <w:pPr>
              <w:jc w:val="center"/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/>
                <w:sz w:val="28"/>
                <w:szCs w:val="28"/>
              </w:rPr>
              <w:t>Coastal Simulation Program</w:t>
            </w:r>
          </w:p>
          <w:p w:rsidR="006A3E5C" w:rsidRDefault="006A3E5C">
            <w:pPr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</w:p>
          <w:p w:rsidR="006A3E5C" w:rsidRDefault="0085351C">
            <w:pPr>
              <w:jc w:val="center"/>
            </w:pPr>
            <w:r>
              <w:rPr>
                <w:rFonts w:ascii="Verdana"/>
                <w:sz w:val="28"/>
                <w:szCs w:val="28"/>
              </w:rPr>
              <w:t>Closed Head Injury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>
            <w:pPr>
              <w:jc w:val="center"/>
            </w:pPr>
          </w:p>
        </w:tc>
      </w:tr>
    </w:tbl>
    <w:p w:rsidR="006A3E5C" w:rsidRDefault="006A3E5C">
      <w:pPr>
        <w:jc w:val="center"/>
        <w:rPr>
          <w:rFonts w:ascii="Verdana Bold" w:eastAsia="Verdana Bold" w:hAnsi="Verdana Bold" w:cs="Verdana Bold"/>
          <w:sz w:val="28"/>
          <w:szCs w:val="28"/>
        </w:rPr>
      </w:pPr>
    </w:p>
    <w:p w:rsidR="006A3E5C" w:rsidRDefault="006A3E5C">
      <w:pPr>
        <w:jc w:val="center"/>
        <w:rPr>
          <w:rFonts w:ascii="Verdana Bold" w:eastAsia="Verdana Bold" w:hAnsi="Verdana Bold" w:cs="Verdana Bold"/>
          <w:sz w:val="28"/>
          <w:szCs w:val="28"/>
        </w:rPr>
      </w:pPr>
    </w:p>
    <w:tbl>
      <w:tblPr>
        <w:tblW w:w="13176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2635"/>
        <w:gridCol w:w="1158"/>
        <w:gridCol w:w="160"/>
        <w:gridCol w:w="1318"/>
        <w:gridCol w:w="2635"/>
        <w:gridCol w:w="2635"/>
      </w:tblGrid>
      <w:tr w:rsidR="006A3E5C">
        <w:trPr>
          <w:trHeight w:val="5310"/>
          <w:jc w:val="center"/>
        </w:trPr>
        <w:tc>
          <w:tcPr>
            <w:tcW w:w="13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outlineLvl w:val="0"/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t>Learning Objectives:</w:t>
            </w:r>
          </w:p>
          <w:p w:rsidR="006A3E5C" w:rsidRDefault="0085351C">
            <w:pPr>
              <w:outlineLvl w:val="0"/>
              <w:rPr>
                <w:rFonts w:ascii="Verdana" w:eastAsia="Verdana" w:hAnsi="Verdana" w:cs="Verdana"/>
              </w:rPr>
            </w:pPr>
            <w:r>
              <w:rPr>
                <w:rFonts w:ascii="Verdana"/>
                <w:sz w:val="22"/>
                <w:szCs w:val="22"/>
              </w:rPr>
              <w:t>By the end of the debriefing the participants should be able to:</w:t>
            </w:r>
          </w:p>
          <w:p w:rsidR="006A3E5C" w:rsidRDefault="0085351C">
            <w:pPr>
              <w:ind w:left="720"/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i/>
                <w:iCs/>
                <w:sz w:val="22"/>
                <w:szCs w:val="22"/>
              </w:rPr>
              <w:t>Knowledge &amp; Skills</w:t>
            </w:r>
            <w:r>
              <w:rPr>
                <w:rFonts w:ascii="Verdana"/>
                <w:sz w:val="22"/>
                <w:szCs w:val="22"/>
              </w:rPr>
              <w:t>:</w:t>
            </w:r>
          </w:p>
          <w:p w:rsidR="006A3E5C" w:rsidRDefault="006A3E5C">
            <w:pPr>
              <w:ind w:left="720"/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ind w:left="720"/>
              <w:outlineLvl w:val="0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 xml:space="preserve">   </w:t>
            </w:r>
            <w:r>
              <w:rPr>
                <w:rFonts w:ascii="Verdana"/>
                <w:b/>
                <w:bCs/>
                <w:sz w:val="22"/>
                <w:szCs w:val="22"/>
              </w:rPr>
              <w:t>Perform proper neurologic exam of head injured patient.</w:t>
            </w:r>
          </w:p>
          <w:p w:rsidR="006A3E5C" w:rsidRDefault="0085351C">
            <w:pPr>
              <w:ind w:left="720"/>
              <w:outlineLvl w:val="0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/>
                <w:b/>
                <w:bCs/>
                <w:sz w:val="22"/>
                <w:szCs w:val="22"/>
              </w:rPr>
              <w:t xml:space="preserve">   Recognize change in neurologic exam.</w:t>
            </w:r>
          </w:p>
          <w:p w:rsidR="006A3E5C" w:rsidRDefault="0085351C">
            <w:pPr>
              <w:ind w:left="720"/>
              <w:outlineLvl w:val="0"/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  <w:bCs/>
                <w:sz w:val="22"/>
                <w:szCs w:val="22"/>
              </w:rPr>
              <w:t xml:space="preserve">   Anticipate hemodynamic changes in head injured patient.</w:t>
            </w:r>
          </w:p>
          <w:p w:rsidR="006A3E5C" w:rsidRDefault="0085351C">
            <w:pPr>
              <w:outlineLvl w:val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</w:rPr>
              <w:t xml:space="preserve">           </w:t>
            </w:r>
            <w:r>
              <w:rPr>
                <w:rFonts w:ascii="Verdana"/>
                <w:b/>
                <w:bCs/>
                <w:sz w:val="20"/>
                <w:szCs w:val="20"/>
              </w:rPr>
              <w:t>Recognize rhythm changes.  Treat appropriately.</w:t>
            </w:r>
          </w:p>
          <w:p w:rsidR="006A3E5C" w:rsidRDefault="0085351C">
            <w:pPr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 xml:space="preserve">              </w:t>
            </w:r>
          </w:p>
          <w:p w:rsidR="006A3E5C" w:rsidRDefault="006A3E5C">
            <w:pPr>
              <w:outlineLvl w:val="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outlineLvl w:val="0"/>
              <w:rPr>
                <w:rFonts w:ascii="Verdana" w:eastAsia="Verdana" w:hAnsi="Verdana" w:cs="Verdana"/>
              </w:rPr>
            </w:pPr>
          </w:p>
          <w:p w:rsidR="006A3E5C" w:rsidRDefault="0085351C">
            <w:pPr>
              <w:ind w:left="720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  <w:r>
              <w:rPr>
                <w:rFonts w:ascii="Verdana"/>
                <w:i/>
                <w:iCs/>
                <w:sz w:val="22"/>
                <w:szCs w:val="22"/>
              </w:rPr>
              <w:t>Attitudes and Judgement: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i/>
                <w:iCs/>
                <w:sz w:val="22"/>
                <w:szCs w:val="22"/>
              </w:rPr>
              <w:t xml:space="preserve">   </w:t>
            </w:r>
            <w:r>
              <w:rPr>
                <w:rFonts w:ascii="Verdana"/>
                <w:b/>
                <w:bCs/>
                <w:sz w:val="20"/>
                <w:szCs w:val="20"/>
              </w:rPr>
              <w:t xml:space="preserve">Assessment of patient must lead to recognition of </w:t>
            </w:r>
            <w:r>
              <w:rPr>
                <w:rFonts w:ascii="Verdana"/>
                <w:b/>
                <w:bCs/>
                <w:sz w:val="20"/>
                <w:szCs w:val="20"/>
              </w:rPr>
              <w:t>emergency situation.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 xml:space="preserve">   Rapid deployment of team in evolving emergency situation.</w:t>
            </w:r>
          </w:p>
          <w:p w:rsidR="006A3E5C" w:rsidRDefault="006A3E5C">
            <w:pPr>
              <w:ind w:left="720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</w:p>
          <w:p w:rsidR="006A3E5C" w:rsidRDefault="006A3E5C">
            <w:pPr>
              <w:ind w:left="720"/>
              <w:rPr>
                <w:rFonts w:ascii="Verdana" w:eastAsia="Verdana" w:hAnsi="Verdana" w:cs="Verdana"/>
                <w:i/>
                <w:iCs/>
              </w:rPr>
            </w:pPr>
          </w:p>
          <w:p w:rsidR="006A3E5C" w:rsidRDefault="0085351C">
            <w:pPr>
              <w:ind w:left="720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  <w:r>
              <w:rPr>
                <w:rFonts w:ascii="Verdana"/>
                <w:i/>
                <w:iCs/>
                <w:sz w:val="22"/>
                <w:szCs w:val="22"/>
              </w:rPr>
              <w:t>Patient Safety:</w:t>
            </w:r>
          </w:p>
          <w:p w:rsidR="006A3E5C" w:rsidRDefault="0085351C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i/>
                <w:iCs/>
                <w:sz w:val="22"/>
                <w:szCs w:val="22"/>
              </w:rPr>
              <w:t xml:space="preserve">              </w:t>
            </w:r>
            <w:r>
              <w:rPr>
                <w:rFonts w:ascii="Verdana"/>
                <w:b/>
                <w:bCs/>
                <w:sz w:val="20"/>
                <w:szCs w:val="20"/>
              </w:rPr>
              <w:t>Avoidance of perseveration on a single monitor / vital sign.</w:t>
            </w:r>
          </w:p>
          <w:p w:rsidR="006A3E5C" w:rsidRDefault="0085351C">
            <w:r>
              <w:rPr>
                <w:rFonts w:ascii="Verdana"/>
                <w:b/>
                <w:bCs/>
                <w:sz w:val="20"/>
                <w:szCs w:val="20"/>
              </w:rPr>
              <w:t xml:space="preserve">                Ability to complete assessment while recognizing emergency situat</w:t>
            </w:r>
            <w:r>
              <w:rPr>
                <w:rFonts w:ascii="Verdana"/>
                <w:b/>
                <w:bCs/>
                <w:sz w:val="20"/>
                <w:szCs w:val="20"/>
              </w:rPr>
              <w:t>ion.</w:t>
            </w:r>
          </w:p>
        </w:tc>
      </w:tr>
      <w:tr w:rsidR="006A3E5C">
        <w:trPr>
          <w:trHeight w:val="7190"/>
          <w:jc w:val="center"/>
        </w:trPr>
        <w:tc>
          <w:tcPr>
            <w:tcW w:w="6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lastRenderedPageBreak/>
              <w:t>Patient Description:</w:t>
            </w:r>
          </w:p>
          <w:p w:rsidR="006A3E5C" w:rsidRDefault="0085351C">
            <w:pPr>
              <w:ind w:left="720"/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t>Name:</w:t>
            </w:r>
          </w:p>
          <w:p w:rsidR="006A3E5C" w:rsidRDefault="0085351C">
            <w:pPr>
              <w:ind w:left="1440"/>
              <w:rPr>
                <w:rFonts w:ascii="Verdana" w:eastAsia="Verdana" w:hAnsi="Verdana" w:cs="Verdana"/>
              </w:rPr>
            </w:pPr>
            <w:r>
              <w:rPr>
                <w:rFonts w:ascii="Verdana"/>
                <w:sz w:val="22"/>
                <w:szCs w:val="22"/>
              </w:rPr>
              <w:t>Age: 64  male</w:t>
            </w:r>
          </w:p>
          <w:p w:rsidR="006A3E5C" w:rsidRDefault="0085351C">
            <w:pPr>
              <w:ind w:left="1440"/>
              <w:rPr>
                <w:rFonts w:ascii="Verdana" w:eastAsia="Verdana" w:hAnsi="Verdana" w:cs="Verdana"/>
              </w:rPr>
            </w:pPr>
            <w:r>
              <w:rPr>
                <w:rFonts w:ascii="Verdana"/>
                <w:sz w:val="22"/>
                <w:szCs w:val="22"/>
              </w:rPr>
              <w:t>Weight:  80 kg</w:t>
            </w:r>
          </w:p>
          <w:p w:rsidR="006A3E5C" w:rsidRDefault="0085351C">
            <w:pPr>
              <w:ind w:left="1440"/>
              <w:rPr>
                <w:rFonts w:ascii="Verdana" w:eastAsia="Verdana" w:hAnsi="Verdana" w:cs="Verdana"/>
              </w:rPr>
            </w:pPr>
            <w:r>
              <w:rPr>
                <w:rFonts w:ascii="Verdana"/>
                <w:sz w:val="22"/>
                <w:szCs w:val="22"/>
              </w:rPr>
              <w:t xml:space="preserve">Immunizations: 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i/>
                <w:iCs/>
                <w:sz w:val="22"/>
                <w:szCs w:val="22"/>
              </w:rPr>
              <w:t>Hx of current condition</w:t>
            </w:r>
            <w:r>
              <w:rPr>
                <w:rFonts w:ascii="Verdana"/>
                <w:sz w:val="22"/>
                <w:szCs w:val="22"/>
              </w:rPr>
              <w:t>:</w:t>
            </w:r>
          </w:p>
          <w:p w:rsidR="006A3E5C" w:rsidRDefault="006A3E5C">
            <w:pPr>
              <w:ind w:left="720"/>
              <w:rPr>
                <w:rFonts w:ascii="Verdana" w:eastAsia="Verdana" w:hAnsi="Verdana" w:cs="Verdana"/>
              </w:rPr>
            </w:pPr>
          </w:p>
          <w:p w:rsidR="006A3E5C" w:rsidRDefault="0085351C">
            <w:pPr>
              <w:ind w:left="72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 xml:space="preserve">Closed Head Injury.  Pedestrian struck in crosswalk yesterday.  Non surgical diffuse axonal injury.  CT scan diffuse swelling and petechial hemorrhage. </w:t>
            </w:r>
            <w:r>
              <w:rPr>
                <w:rFonts w:ascii="Verdana"/>
                <w:b/>
                <w:bCs/>
                <w:sz w:val="20"/>
                <w:szCs w:val="20"/>
              </w:rPr>
              <w:t>No mass or blood.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>Cervical collar in place. Also cast on right leg post closed reduction ankle fracture.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>Intubated.  BP 160/80  PR 85  SpO2 96%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>Sedated with proposal infusion at 40 ug/kg/min.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 xml:space="preserve">Orders to maintain RASS goal -4 and Systolic BP between 140 and </w:t>
            </w:r>
            <w:r>
              <w:rPr>
                <w:rFonts w:ascii="Verdana"/>
                <w:b/>
                <w:bCs/>
                <w:sz w:val="20"/>
                <w:szCs w:val="20"/>
              </w:rPr>
              <w:t>180.</w:t>
            </w:r>
          </w:p>
          <w:p w:rsidR="006A3E5C" w:rsidRDefault="0085351C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b/>
                <w:bCs/>
                <w:sz w:val="20"/>
                <w:szCs w:val="20"/>
              </w:rPr>
              <w:t>Prn Hydralazine 2-4 mg prn and Labetolol 5 to 10 mg.</w:t>
            </w:r>
          </w:p>
          <w:p w:rsidR="006A3E5C" w:rsidRDefault="006A3E5C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 xml:space="preserve">Social Hx: </w:t>
            </w:r>
            <w:r>
              <w:rPr>
                <w:rFonts w:ascii="Verdana"/>
                <w:b/>
                <w:bCs/>
                <w:sz w:val="22"/>
                <w:szCs w:val="22"/>
              </w:rPr>
              <w:t>Family gone home.  First assessment post shift change.</w:t>
            </w:r>
          </w:p>
          <w:p w:rsidR="006A3E5C" w:rsidRDefault="006A3E5C">
            <w:pPr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/>
                <w:sz w:val="22"/>
                <w:szCs w:val="22"/>
              </w:rPr>
              <w:t>Diagnosis:</w:t>
            </w:r>
          </w:p>
          <w:p w:rsidR="006A3E5C" w:rsidRDefault="006A3E5C">
            <w:pPr>
              <w:ind w:left="1440"/>
              <w:rPr>
                <w:rFonts w:ascii="Verdana" w:eastAsia="Verdana" w:hAnsi="Verdana" w:cs="Verdana"/>
              </w:rPr>
            </w:pPr>
          </w:p>
          <w:p w:rsidR="006A3E5C" w:rsidRDefault="006A3E5C">
            <w:pPr>
              <w:ind w:left="1440"/>
            </w:pP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t>Skills required prior to simulation/learner assessment: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 xml:space="preserve">Psychomotor: </w:t>
            </w:r>
            <w:r>
              <w:rPr>
                <w:rFonts w:ascii="Verdana"/>
                <w:b/>
                <w:bCs/>
                <w:sz w:val="22"/>
                <w:szCs w:val="22"/>
              </w:rPr>
              <w:t xml:space="preserve">Recognition of patient deterioration and </w:t>
            </w:r>
            <w:r>
              <w:rPr>
                <w:rFonts w:ascii="Verdana"/>
                <w:b/>
                <w:bCs/>
                <w:sz w:val="22"/>
                <w:szCs w:val="22"/>
              </w:rPr>
              <w:t>possible code situation.</w:t>
            </w:r>
          </w:p>
          <w:p w:rsidR="006A3E5C" w:rsidRDefault="0085351C">
            <w:pPr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  <w:bCs/>
                <w:sz w:val="22"/>
                <w:szCs w:val="22"/>
              </w:rPr>
              <w:t>Defibrillator skills.  CPR skills.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" w:eastAsia="Verdana" w:hAnsi="Verdana" w:cs="Verdana"/>
              </w:rPr>
            </w:pPr>
            <w:r>
              <w:rPr>
                <w:rFonts w:ascii="Verdana"/>
                <w:sz w:val="22"/>
                <w:szCs w:val="22"/>
              </w:rPr>
              <w:t xml:space="preserve">Cognitive:  </w:t>
            </w:r>
            <w:r>
              <w:rPr>
                <w:rFonts w:ascii="Verdana"/>
                <w:b/>
                <w:bCs/>
                <w:sz w:val="22"/>
                <w:szCs w:val="22"/>
              </w:rPr>
              <w:t>CNS Exam in sedated patient. Rhythm assessment.  Monitor integration.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 xml:space="preserve">Teamwork: </w:t>
            </w:r>
            <w:r>
              <w:rPr>
                <w:rFonts w:ascii="Verdana"/>
                <w:b/>
                <w:bCs/>
                <w:sz w:val="22"/>
                <w:szCs w:val="22"/>
              </w:rPr>
              <w:t>Task distribution between treatment and recording.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ind w:left="720"/>
            </w:pPr>
            <w:r>
              <w:rPr>
                <w:rFonts w:ascii="Verdana"/>
                <w:sz w:val="22"/>
                <w:szCs w:val="22"/>
              </w:rPr>
              <w:t xml:space="preserve">Who are my learners?  </w:t>
            </w:r>
            <w:r>
              <w:rPr>
                <w:rFonts w:ascii="Verdana"/>
                <w:b/>
                <w:bCs/>
                <w:sz w:val="20"/>
                <w:szCs w:val="20"/>
              </w:rPr>
              <w:t>Nurses 1,2.  RT 1.</w:t>
            </w:r>
          </w:p>
        </w:tc>
      </w:tr>
      <w:tr w:rsidR="006A3E5C">
        <w:trPr>
          <w:trHeight w:val="910"/>
          <w:jc w:val="center"/>
        </w:trPr>
        <w:tc>
          <w:tcPr>
            <w:tcW w:w="13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" w:eastAsia="Verdana" w:hAnsi="Verdana" w:cs="Verdana"/>
              </w:rPr>
            </w:pPr>
            <w:r>
              <w:rPr>
                <w:rFonts w:ascii="Verdana Bold"/>
                <w:sz w:val="22"/>
                <w:szCs w:val="22"/>
              </w:rPr>
              <w:t>Monitors:</w:t>
            </w:r>
            <w:r>
              <w:rPr>
                <w:rFonts w:ascii="Verdana Bold"/>
              </w:rPr>
              <w:t xml:space="preserve">  </w:t>
            </w:r>
            <w:r>
              <w:rPr>
                <w:rFonts w:ascii="Verdana Bold"/>
                <w:sz w:val="20"/>
                <w:szCs w:val="20"/>
              </w:rPr>
              <w:t>EKG, SpO2, BP cuff, arterial line, CVP.</w:t>
            </w:r>
          </w:p>
          <w:p w:rsidR="006A3E5C" w:rsidRDefault="006A3E5C">
            <w:pPr>
              <w:ind w:left="360"/>
            </w:pPr>
          </w:p>
        </w:tc>
      </w:tr>
      <w:tr w:rsidR="006A3E5C">
        <w:trPr>
          <w:trHeight w:val="2030"/>
          <w:jc w:val="center"/>
        </w:trPr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lastRenderedPageBreak/>
              <w:t>Physical Props/Equipment:</w:t>
            </w:r>
            <w:r>
              <w:rPr>
                <w:rFonts w:ascii="Verdana"/>
                <w:sz w:val="22"/>
                <w:szCs w:val="22"/>
              </w:rPr>
              <w:t xml:space="preserve">  </w:t>
            </w:r>
            <w:r>
              <w:rPr>
                <w:rFonts w:ascii="Verdana"/>
                <w:b/>
                <w:bCs/>
                <w:sz w:val="20"/>
                <w:szCs w:val="20"/>
              </w:rPr>
              <w:t>IV pump infusing propofol.   Ventilator.  O/G tube.  Defibrillator.</w:t>
            </w:r>
          </w:p>
          <w:p w:rsidR="006A3E5C" w:rsidRDefault="0085351C">
            <w:r>
              <w:rPr>
                <w:rFonts w:ascii="Verdana Bold"/>
                <w:sz w:val="20"/>
                <w:szCs w:val="20"/>
              </w:rPr>
              <w:t>Aspen cervical collar.  Bandage / cast to right leg.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t xml:space="preserve">References, Resources, Protocols, Algorithms, or </w:t>
            </w:r>
            <w:r>
              <w:rPr>
                <w:rFonts w:ascii="Verdana Bold"/>
                <w:sz w:val="22"/>
                <w:szCs w:val="22"/>
              </w:rPr>
              <w:t>Evidence Informed Practice Guidelines:</w:t>
            </w:r>
          </w:p>
          <w:p w:rsidR="006A3E5C" w:rsidRDefault="006A3E5C">
            <w:pPr>
              <w:ind w:left="360"/>
              <w:rPr>
                <w:rFonts w:ascii="Verdana Bold" w:eastAsia="Verdana Bold" w:hAnsi="Verdana Bold" w:cs="Verdana Bold"/>
              </w:rPr>
            </w:pPr>
          </w:p>
          <w:p w:rsidR="006A3E5C" w:rsidRDefault="006A3E5C">
            <w:pPr>
              <w:ind w:left="360"/>
              <w:rPr>
                <w:rFonts w:ascii="Verdana Bold" w:eastAsia="Verdana Bold" w:hAnsi="Verdana Bold" w:cs="Verdana Bold"/>
              </w:rPr>
            </w:pPr>
          </w:p>
          <w:p w:rsidR="006A3E5C" w:rsidRDefault="006A3E5C">
            <w:pPr>
              <w:ind w:left="360"/>
              <w:rPr>
                <w:rFonts w:ascii="Verdana Bold" w:eastAsia="Verdana Bold" w:hAnsi="Verdana Bold" w:cs="Verdana Bold"/>
              </w:rPr>
            </w:pPr>
          </w:p>
          <w:p w:rsidR="006A3E5C" w:rsidRDefault="006A3E5C">
            <w:pPr>
              <w:ind w:left="360"/>
            </w:pPr>
          </w:p>
        </w:tc>
      </w:tr>
      <w:tr w:rsidR="006A3E5C">
        <w:trPr>
          <w:trHeight w:val="270"/>
          <w:jc w:val="center"/>
        </w:trPr>
        <w:tc>
          <w:tcPr>
            <w:tcW w:w="13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r>
              <w:rPr>
                <w:rFonts w:ascii="Verdana Bold"/>
                <w:sz w:val="22"/>
                <w:szCs w:val="22"/>
              </w:rPr>
              <w:t>Equipment available in room:</w:t>
            </w:r>
          </w:p>
        </w:tc>
      </w:tr>
      <w:tr w:rsidR="006A3E5C">
        <w:trPr>
          <w:trHeight w:val="2870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Room set up</w:t>
            </w:r>
            <w:r>
              <w:rPr>
                <w:rFonts w:ascii="Verdana"/>
                <w:sz w:val="22"/>
                <w:szCs w:val="22"/>
              </w:rPr>
              <w:t>: Intubated patient on monitor.  Defibrillator. Stethescope.</w:t>
            </w:r>
          </w:p>
          <w:p w:rsidR="006A3E5C" w:rsidRDefault="006A3E5C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ind w:left="360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ind w:left="360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Medications &amp; Fluids: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 xml:space="preserve"> </w:t>
            </w:r>
            <w:r>
              <w:rPr>
                <w:rFonts w:ascii="Verdana Bold"/>
                <w:sz w:val="22"/>
                <w:szCs w:val="22"/>
              </w:rPr>
              <w:t>N/S infusing.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Propofol infusing.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Hydralazine.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Labetolol.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Atropine.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Epinephrine.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Mannitol</w:t>
            </w:r>
          </w:p>
          <w:p w:rsidR="006A3E5C" w:rsidRDefault="0085351C">
            <w:r>
              <w:rPr>
                <w:rFonts w:ascii="Verdana Bold"/>
                <w:sz w:val="22"/>
                <w:szCs w:val="22"/>
              </w:rPr>
              <w:t>Furosemide.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Diagnostics: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Colour capnograph.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Documentation forms:</w:t>
            </w:r>
          </w:p>
          <w:p w:rsidR="006A3E5C" w:rsidRDefault="006A3E5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Nursing notes.</w:t>
            </w:r>
          </w:p>
          <w:p w:rsidR="006A3E5C" w:rsidRDefault="0085351C">
            <w:r>
              <w:rPr>
                <w:rFonts w:ascii="Verdana Bold"/>
                <w:sz w:val="22"/>
                <w:szCs w:val="22"/>
              </w:rPr>
              <w:t>Code form.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Confederates</w:t>
            </w:r>
          </w:p>
        </w:tc>
      </w:tr>
      <w:tr w:rsidR="006A3E5C">
        <w:trPr>
          <w:trHeight w:val="2370"/>
          <w:jc w:val="center"/>
        </w:trPr>
        <w:tc>
          <w:tcPr>
            <w:tcW w:w="13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t>Mannequin:</w:t>
            </w:r>
          </w:p>
          <w:p w:rsidR="006A3E5C" w:rsidRDefault="0085351C">
            <w:pPr>
              <w:ind w:left="360"/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</w:rPr>
              <w:t>EKG, SpO2, BP Cuff. Arterial line.Central line.</w:t>
            </w:r>
          </w:p>
          <w:p w:rsidR="006A3E5C" w:rsidRDefault="0085351C">
            <w:pPr>
              <w:ind w:left="360"/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</w:rPr>
              <w:t>ETT in site.</w:t>
            </w:r>
          </w:p>
          <w:p w:rsidR="006A3E5C" w:rsidRDefault="0085351C">
            <w:pPr>
              <w:ind w:left="360"/>
              <w:rPr>
                <w:rFonts w:ascii="Verdana" w:eastAsia="Verdana" w:hAnsi="Verdana" w:cs="Verdana"/>
              </w:rPr>
            </w:pPr>
            <w:r>
              <w:rPr>
                <w:rFonts w:ascii="Verdana Bold"/>
              </w:rPr>
              <w:t>Enteric feeds infusing.</w:t>
            </w:r>
          </w:p>
          <w:p w:rsidR="006A3E5C" w:rsidRDefault="006A3E5C">
            <w:pPr>
              <w:ind w:left="360"/>
              <w:rPr>
                <w:rFonts w:ascii="Verdana" w:eastAsia="Verdana" w:hAnsi="Verdana" w:cs="Verdana"/>
              </w:rPr>
            </w:pPr>
          </w:p>
          <w:p w:rsidR="006A3E5C" w:rsidRDefault="006A3E5C">
            <w:pPr>
              <w:ind w:left="360"/>
              <w:rPr>
                <w:rFonts w:ascii="Verdana" w:eastAsia="Verdana" w:hAnsi="Verdana" w:cs="Verdana"/>
              </w:rPr>
            </w:pPr>
          </w:p>
          <w:p w:rsidR="006A3E5C" w:rsidRDefault="006A3E5C">
            <w:pPr>
              <w:ind w:left="360"/>
            </w:pPr>
          </w:p>
        </w:tc>
      </w:tr>
      <w:tr w:rsidR="006A3E5C">
        <w:trPr>
          <w:trHeight w:val="3850"/>
          <w:jc w:val="center"/>
        </w:trPr>
        <w:tc>
          <w:tcPr>
            <w:tcW w:w="13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  <w:sz w:val="22"/>
                <w:szCs w:val="22"/>
              </w:rPr>
              <w:lastRenderedPageBreak/>
              <w:t>Personnel:</w:t>
            </w:r>
          </w:p>
          <w:p w:rsidR="006A3E5C" w:rsidRDefault="006A3E5C">
            <w:pPr>
              <w:rPr>
                <w:rFonts w:ascii="Verdana Bold" w:eastAsia="Verdana Bold" w:hAnsi="Verdana Bold" w:cs="Verdana Bold"/>
              </w:rPr>
            </w:pPr>
          </w:p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</w:rPr>
              <w:t>Primary nurse - discovers</w:t>
            </w:r>
            <w:r>
              <w:rPr>
                <w:rFonts w:ascii="Verdana Bold"/>
              </w:rPr>
              <w:t xml:space="preserve"> issue.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</w:rPr>
              <w:t>Secondary nurse - administers meds.</w:t>
            </w:r>
          </w:p>
          <w:p w:rsidR="006A3E5C" w:rsidRDefault="0085351C">
            <w:pPr>
              <w:rPr>
                <w:rFonts w:ascii="Verdana Bold" w:eastAsia="Verdana Bold" w:hAnsi="Verdana Bold" w:cs="Verdana Bold"/>
              </w:rPr>
            </w:pPr>
            <w:r>
              <w:rPr>
                <w:rFonts w:ascii="Verdana Bold"/>
              </w:rPr>
              <w:t>Respiratory therapist for airway management.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 Bold"/>
              </w:rPr>
              <w:t>Recording nurse.</w:t>
            </w:r>
          </w:p>
          <w:p w:rsidR="006A3E5C" w:rsidRDefault="006A3E5C"/>
        </w:tc>
      </w:tr>
    </w:tbl>
    <w:p w:rsidR="006A3E5C" w:rsidRDefault="006A3E5C" w:rsidP="0085351C">
      <w:pPr>
        <w:pBdr>
          <w:top w:val="nil"/>
        </w:pBdr>
        <w:jc w:val="center"/>
        <w:rPr>
          <w:rFonts w:ascii="Verdana Bold" w:eastAsia="Verdana Bold" w:hAnsi="Verdana Bold" w:cs="Verdana Bold"/>
          <w:sz w:val="28"/>
          <w:szCs w:val="28"/>
        </w:rPr>
      </w:pPr>
    </w:p>
    <w:p w:rsidR="006A3E5C" w:rsidRDefault="006A3E5C" w:rsidP="0085351C">
      <w:pPr>
        <w:pBdr>
          <w:top w:val="nil"/>
        </w:pBdr>
        <w:rPr>
          <w:rFonts w:ascii="Verdana" w:eastAsia="Verdana" w:hAnsi="Verdana" w:cs="Verdana"/>
          <w:sz w:val="22"/>
          <w:szCs w:val="22"/>
        </w:rPr>
      </w:pPr>
    </w:p>
    <w:tbl>
      <w:tblPr>
        <w:tblW w:w="129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3615"/>
        <w:gridCol w:w="2273"/>
        <w:gridCol w:w="2910"/>
      </w:tblGrid>
      <w:tr w:rsidR="006A3E5C" w:rsidTr="0085351C">
        <w:trPr>
          <w:trHeight w:val="79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jc w:val="center"/>
              <w:outlineLvl w:val="0"/>
            </w:pPr>
            <w:r>
              <w:rPr>
                <w:rFonts w:ascii="Verdana Bold"/>
                <w:sz w:val="22"/>
                <w:szCs w:val="22"/>
              </w:rPr>
              <w:t>Scenario Transitions / Patient Parameters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jc w:val="center"/>
              <w:outlineLvl w:val="0"/>
            </w:pPr>
            <w:r>
              <w:rPr>
                <w:rFonts w:ascii="Verdana Bold"/>
                <w:sz w:val="22"/>
                <w:szCs w:val="22"/>
              </w:rPr>
              <w:t>Effective Management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jc w:val="center"/>
              <w:outlineLvl w:val="0"/>
            </w:pPr>
            <w:r>
              <w:rPr>
                <w:rFonts w:ascii="Verdana Bold"/>
                <w:sz w:val="22"/>
                <w:szCs w:val="22"/>
              </w:rPr>
              <w:t>Consequences of Ineffective Management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jc w:val="center"/>
              <w:outlineLvl w:val="0"/>
            </w:pPr>
            <w:r>
              <w:rPr>
                <w:rFonts w:ascii="Verdana Bold"/>
                <w:sz w:val="22"/>
                <w:szCs w:val="22"/>
              </w:rPr>
              <w:t>Notes</w:t>
            </w:r>
          </w:p>
        </w:tc>
      </w:tr>
      <w:tr w:rsidR="006A3E5C">
        <w:trPr>
          <w:trHeight w:val="530"/>
        </w:trPr>
        <w:tc>
          <w:tcPr>
            <w:tcW w:w="1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outlineLvl w:val="0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 xml:space="preserve">phase 1                  </w:t>
            </w:r>
            <w:r>
              <w:rPr>
                <w:rFonts w:ascii="Verdana Bold"/>
                <w:sz w:val="22"/>
                <w:szCs w:val="22"/>
              </w:rPr>
              <w:t>Setting:</w:t>
            </w:r>
          </w:p>
        </w:tc>
      </w:tr>
      <w:tr w:rsidR="006A3E5C" w:rsidTr="0085351C">
        <w:trPr>
          <w:trHeight w:val="3466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Stable patient.  Intubated.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Sinus rhythm at 80 bpm.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SpO2 96%  Bp 160/80  PR 85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FiO2  0.50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 xml:space="preserve"> 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BP increases to 220/100.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PR decreases to 55.</w:t>
            </w: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Alarms sounding.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Right pupil now dilated.</w:t>
            </w:r>
          </w:p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6A3E5C"/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6A3E5C" w:rsidRDefault="0085351C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Assess patient.</w:t>
            </w:r>
          </w:p>
          <w:p w:rsidR="006A3E5C" w:rsidRDefault="0085351C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Confirm hypertension</w:t>
            </w:r>
          </w:p>
          <w:p w:rsidR="006A3E5C" w:rsidRDefault="0085351C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 xml:space="preserve">Treat </w:t>
            </w:r>
            <w:r>
              <w:rPr>
                <w:rFonts w:ascii="Verdana"/>
                <w:sz w:val="22"/>
                <w:szCs w:val="22"/>
              </w:rPr>
              <w:t>hypertension / increase sedation.</w:t>
            </w:r>
          </w:p>
          <w:p w:rsidR="006A3E5C" w:rsidRDefault="0085351C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/>
                <w:sz w:val="22"/>
                <w:szCs w:val="22"/>
              </w:rPr>
              <w:t>Reasses</w:t>
            </w:r>
            <w:r>
              <w:rPr>
                <w:rFonts w:ascii="Verdana"/>
                <w:sz w:val="22"/>
                <w:szCs w:val="22"/>
              </w:rPr>
              <w:t>s patient to determine why hyper</w:t>
            </w:r>
            <w:r>
              <w:rPr>
                <w:rFonts w:ascii="Verdana"/>
                <w:sz w:val="22"/>
                <w:szCs w:val="22"/>
              </w:rPr>
              <w:t>tensive.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  <w:p w:rsidR="006A3E5C" w:rsidRDefault="0085351C">
            <w:r>
              <w:rPr>
                <w:rFonts w:ascii="Verdana"/>
                <w:sz w:val="22"/>
                <w:szCs w:val="22"/>
              </w:rPr>
              <w:t>Patient Bradycardia.</w:t>
            </w:r>
          </w:p>
          <w:p w:rsidR="006A3E5C" w:rsidRDefault="0085351C">
            <w:r>
              <w:rPr>
                <w:rFonts w:ascii="Verdana"/>
                <w:sz w:val="22"/>
                <w:szCs w:val="22"/>
              </w:rPr>
              <w:t>Rhythm degenerates to asystole.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  <w:p w:rsidR="006A3E5C" w:rsidRDefault="0085351C">
            <w:r>
              <w:rPr>
                <w:rFonts w:ascii="Verdana"/>
                <w:sz w:val="22"/>
                <w:szCs w:val="22"/>
              </w:rPr>
              <w:t xml:space="preserve">Goal is to simultaneous </w:t>
            </w:r>
          </w:p>
          <w:p w:rsidR="006A3E5C" w:rsidRDefault="0085351C">
            <w:r>
              <w:rPr>
                <w:rFonts w:ascii="Verdana"/>
                <w:sz w:val="22"/>
                <w:szCs w:val="22"/>
              </w:rPr>
              <w:t>treat BP but also realize there is underlying rise in ICP displayed by change in pupil.</w:t>
            </w:r>
          </w:p>
        </w:tc>
      </w:tr>
      <w:tr w:rsidR="006A3E5C">
        <w:trPr>
          <w:trHeight w:val="570"/>
        </w:trPr>
        <w:tc>
          <w:tcPr>
            <w:tcW w:w="1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outlineLvl w:val="0"/>
            </w:pPr>
            <w:r>
              <w:rPr>
                <w:rFonts w:ascii="Verdana Bold"/>
                <w:sz w:val="22"/>
                <w:szCs w:val="22"/>
              </w:rPr>
              <w:lastRenderedPageBreak/>
              <w:t>phase</w:t>
            </w:r>
            <w:r>
              <w:rPr>
                <w:rFonts w:ascii="Verdana Bold"/>
                <w:sz w:val="22"/>
                <w:szCs w:val="22"/>
              </w:rPr>
              <w:t xml:space="preserve"> 2</w:t>
            </w:r>
            <w:r>
              <w:rPr>
                <w:rFonts w:ascii="Verdana"/>
                <w:sz w:val="22"/>
                <w:szCs w:val="22"/>
              </w:rPr>
              <w:t xml:space="preserve"> </w:t>
            </w:r>
          </w:p>
        </w:tc>
      </w:tr>
      <w:tr w:rsidR="006A3E5C" w:rsidTr="0085351C">
        <w:trPr>
          <w:trHeight w:val="151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r>
              <w:rPr>
                <w:rFonts w:ascii="Verdana"/>
              </w:rPr>
              <w:t>Dilated pupil.</w:t>
            </w:r>
          </w:p>
          <w:p w:rsidR="006A3E5C" w:rsidRDefault="0085351C">
            <w:pPr>
              <w:outlineLvl w:val="0"/>
            </w:pPr>
            <w:r>
              <w:rPr>
                <w:rFonts w:ascii="Verdana"/>
              </w:rPr>
              <w:t>BP not responding to interventions of stage 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r>
              <w:rPr>
                <w:rFonts w:ascii="Verdana"/>
              </w:rPr>
              <w:t>Contact physician.</w:t>
            </w:r>
          </w:p>
          <w:p w:rsidR="006A3E5C" w:rsidRDefault="0085351C">
            <w:pPr>
              <w:outlineLvl w:val="0"/>
            </w:pPr>
            <w:r>
              <w:rPr>
                <w:rFonts w:ascii="Verdana"/>
              </w:rPr>
              <w:t>Orders received for mannitol 1mg/kg and furosemide 40 mg iv and sedation increased.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outlineLvl w:val="0"/>
            </w:pPr>
            <w:r>
              <w:rPr>
                <w:rFonts w:ascii="Verdana"/>
              </w:rPr>
              <w:t>HR decreases further 30-35.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</w:tc>
      </w:tr>
      <w:tr w:rsidR="006A3E5C">
        <w:trPr>
          <w:trHeight w:val="530"/>
        </w:trPr>
        <w:tc>
          <w:tcPr>
            <w:tcW w:w="1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ind w:left="78"/>
              <w:outlineLvl w:val="0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phase 3</w:t>
            </w:r>
          </w:p>
        </w:tc>
      </w:tr>
      <w:tr w:rsidR="006A3E5C" w:rsidTr="0085351C">
        <w:trPr>
          <w:trHeight w:val="211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  <w:p w:rsidR="006A3E5C" w:rsidRDefault="0085351C">
            <w:r>
              <w:rPr>
                <w:rFonts w:ascii="Verdana"/>
              </w:rPr>
              <w:t xml:space="preserve">HR decreases further.  Rhythm degenerates to </w:t>
            </w:r>
            <w:r>
              <w:rPr>
                <w:rFonts w:ascii="Verdana"/>
              </w:rPr>
              <w:t>asystole.</w:t>
            </w:r>
          </w:p>
          <w:p w:rsidR="006A3E5C" w:rsidRDefault="0085351C">
            <w:pPr>
              <w:outlineLvl w:val="0"/>
            </w:pPr>
            <w:r>
              <w:rPr>
                <w:rFonts w:ascii="Verdana"/>
              </w:rPr>
              <w:t>With effective CPR and epinephrine, rhythm changes to vfib</w:t>
            </w:r>
            <w:r>
              <w:rPr>
                <w:rFonts w:hAnsi="Verdana"/>
              </w:rPr>
              <w:t>…</w:t>
            </w:r>
            <w:r>
              <w:rPr>
                <w:rFonts w:ascii="Verdana"/>
              </w:rPr>
              <w:t>.defibrillate and restoration of sinus rhythm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>
            <w:pPr>
              <w:outlineLvl w:val="0"/>
              <w:rPr>
                <w:rFonts w:ascii="Verdana" w:eastAsia="Verdana" w:hAnsi="Verdana" w:cs="Verdana"/>
              </w:rPr>
            </w:pPr>
          </w:p>
          <w:p w:rsidR="006A3E5C" w:rsidRDefault="0085351C">
            <w:pPr>
              <w:numPr>
                <w:ilvl w:val="0"/>
                <w:numId w:val="3"/>
              </w:numPr>
              <w:outlineLvl w:val="0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CPR</w:t>
            </w:r>
          </w:p>
          <w:p w:rsidR="006A3E5C" w:rsidRDefault="0085351C">
            <w:pPr>
              <w:numPr>
                <w:ilvl w:val="0"/>
                <w:numId w:val="3"/>
              </w:numPr>
              <w:outlineLvl w:val="0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Epinephrine</w:t>
            </w:r>
          </w:p>
          <w:p w:rsidR="006A3E5C" w:rsidRDefault="0085351C">
            <w:pPr>
              <w:numPr>
                <w:ilvl w:val="0"/>
                <w:numId w:val="3"/>
              </w:numPr>
              <w:outlineLvl w:val="0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Defibrillation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  <w:p w:rsidR="006A3E5C" w:rsidRDefault="0085351C">
            <w:r>
              <w:rPr>
                <w:rFonts w:ascii="Verdana"/>
              </w:rPr>
              <w:t>SpO2 deteriorates.</w:t>
            </w:r>
          </w:p>
          <w:p w:rsidR="006A3E5C" w:rsidRDefault="006A3E5C"/>
          <w:p w:rsidR="006A3E5C" w:rsidRDefault="0085351C">
            <w:pPr>
              <w:outlineLvl w:val="0"/>
            </w:pPr>
            <w:r>
              <w:rPr>
                <w:rFonts w:ascii="Verdana"/>
              </w:rPr>
              <w:t>Rhythm remains  asystole.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</w:tc>
      </w:tr>
      <w:tr w:rsidR="006A3E5C">
        <w:trPr>
          <w:trHeight w:val="530"/>
        </w:trPr>
        <w:tc>
          <w:tcPr>
            <w:tcW w:w="1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85351C">
            <w:pPr>
              <w:ind w:left="78"/>
              <w:outlineLvl w:val="0"/>
              <w:rPr>
                <w:rFonts w:ascii="Verdana Bold" w:eastAsia="Verdana Bold" w:hAnsi="Verdana Bold" w:cs="Verdana Bold"/>
                <w:sz w:val="22"/>
                <w:szCs w:val="22"/>
              </w:rPr>
            </w:pPr>
            <w:r>
              <w:rPr>
                <w:rFonts w:ascii="Verdana Bold"/>
                <w:sz w:val="22"/>
                <w:szCs w:val="22"/>
              </w:rPr>
              <w:t>phase 4</w:t>
            </w:r>
          </w:p>
        </w:tc>
      </w:tr>
      <w:tr w:rsidR="006A3E5C" w:rsidTr="0085351C">
        <w:trPr>
          <w:trHeight w:val="4810"/>
        </w:trPr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Pr="0085351C" w:rsidRDefault="006A3E5C">
            <w:pPr>
              <w:outlineLvl w:val="0"/>
              <w:rPr>
                <w:rFonts w:ascii="Verdana" w:eastAsia="Verdana" w:hAnsi="Verdana" w:cs="Verdana"/>
                <w:b/>
              </w:rPr>
            </w:pPr>
            <w:bookmarkStart w:id="0" w:name="_GoBack" w:colFirst="0" w:colLast="0"/>
          </w:p>
          <w:p w:rsidR="0085351C" w:rsidRPr="0085351C" w:rsidRDefault="0085351C" w:rsidP="0085351C">
            <w:pPr>
              <w:shd w:val="clear" w:color="auto" w:fill="FFFFFF"/>
              <w:outlineLvl w:val="4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85351C">
              <w:rPr>
                <w:rFonts w:ascii="Verdana"/>
                <w:b/>
                <w:sz w:val="22"/>
                <w:szCs w:val="22"/>
              </w:rPr>
              <w:t>Possible debrief points:</w:t>
            </w:r>
          </w:p>
          <w:p w:rsidR="0085351C" w:rsidRPr="0085351C" w:rsidRDefault="0085351C" w:rsidP="0085351C">
            <w:p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</w:p>
          <w:p w:rsidR="0085351C" w:rsidRPr="0085351C" w:rsidRDefault="0085351C" w:rsidP="0085351C">
            <w:pPr>
              <w:numPr>
                <w:ilvl w:val="0"/>
                <w:numId w:val="4"/>
              </w:num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  <w:r w:rsidRPr="0085351C">
              <w:rPr>
                <w:rFonts w:ascii="Verdana"/>
                <w:b/>
              </w:rPr>
              <w:t xml:space="preserve"> What were you thinking when change in vital signs in this patient ?  What was underlying cause ?</w:t>
            </w:r>
          </w:p>
          <w:p w:rsidR="0085351C" w:rsidRPr="0085351C" w:rsidRDefault="0085351C" w:rsidP="0085351C">
            <w:p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</w:p>
          <w:p w:rsidR="0085351C" w:rsidRPr="0085351C" w:rsidRDefault="0085351C" w:rsidP="0085351C">
            <w:p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  <w:r w:rsidRPr="0085351C">
              <w:rPr>
                <w:rFonts w:ascii="Verdana"/>
                <w:b/>
              </w:rPr>
              <w:t>2.    What happened to this patient ?</w:t>
            </w:r>
          </w:p>
          <w:p w:rsidR="0085351C" w:rsidRPr="0085351C" w:rsidRDefault="0085351C" w:rsidP="0085351C">
            <w:p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</w:p>
          <w:p w:rsidR="0085351C" w:rsidRPr="0085351C" w:rsidRDefault="0085351C" w:rsidP="0085351C">
            <w:p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  <w:r w:rsidRPr="0085351C">
              <w:rPr>
                <w:rFonts w:ascii="Verdana"/>
                <w:b/>
              </w:rPr>
              <w:t>3.   Did the team recognize what was happening and that this was an emergency situation ?</w:t>
            </w:r>
          </w:p>
          <w:p w:rsidR="0085351C" w:rsidRPr="0085351C" w:rsidRDefault="0085351C" w:rsidP="0085351C">
            <w:pPr>
              <w:shd w:val="clear" w:color="auto" w:fill="FFFFFF"/>
              <w:ind w:right="225"/>
              <w:rPr>
                <w:rFonts w:ascii="Verdana" w:eastAsia="Verdana" w:hAnsi="Verdana" w:cs="Verdana"/>
                <w:b/>
              </w:rPr>
            </w:pPr>
          </w:p>
          <w:p w:rsidR="006A3E5C" w:rsidRPr="0085351C" w:rsidRDefault="006A3E5C">
            <w:pPr>
              <w:outlineLvl w:val="0"/>
              <w:rPr>
                <w:b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E5C" w:rsidRDefault="006A3E5C"/>
        </w:tc>
      </w:tr>
      <w:bookmarkEnd w:id="0"/>
    </w:tbl>
    <w:p w:rsidR="006A3E5C" w:rsidRDefault="006A3E5C"/>
    <w:sectPr w:rsidR="006A3E5C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1440" w:bottom="578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351C">
      <w:r>
        <w:separator/>
      </w:r>
    </w:p>
  </w:endnote>
  <w:endnote w:type="continuationSeparator" w:id="0">
    <w:p w:rsidR="00000000" w:rsidRDefault="0085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Bold">
    <w:panose1 w:val="020B080403050404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5C" w:rsidRDefault="0085351C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5C" w:rsidRDefault="006A3E5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351C">
      <w:r>
        <w:separator/>
      </w:r>
    </w:p>
  </w:footnote>
  <w:footnote w:type="continuationSeparator" w:id="0">
    <w:p w:rsidR="00000000" w:rsidRDefault="00853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5C" w:rsidRDefault="006A3E5C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5C" w:rsidRDefault="006A3E5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306D"/>
    <w:multiLevelType w:val="multilevel"/>
    <w:tmpl w:val="0B6A3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Verdana" w:eastAsia="Verdana" w:hAnsi="Verdana" w:cs="Verdana"/>
        <w:position w:val="0"/>
        <w:sz w:val="22"/>
        <w:szCs w:val="22"/>
      </w:rPr>
    </w:lvl>
  </w:abstractNum>
  <w:abstractNum w:abstractNumId="1">
    <w:nsid w:val="56204FF3"/>
    <w:multiLevelType w:val="multilevel"/>
    <w:tmpl w:val="BF221C92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Verdana" w:eastAsia="Verdana" w:hAnsi="Verdana" w:cs="Verdan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">
    <w:nsid w:val="73665F6A"/>
    <w:multiLevelType w:val="multilevel"/>
    <w:tmpl w:val="421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Verdana" w:eastAsia="Verdana" w:hAnsi="Verdana" w:cs="Verdana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Verdana" w:eastAsia="Verdana" w:hAnsi="Verdana" w:cs="Verdana"/>
        <w:position w:val="0"/>
        <w:sz w:val="22"/>
        <w:szCs w:val="22"/>
      </w:rPr>
    </w:lvl>
  </w:abstractNum>
  <w:abstractNum w:abstractNumId="3">
    <w:nsid w:val="7BFC4D3A"/>
    <w:multiLevelType w:val="multilevel"/>
    <w:tmpl w:val="F9F2612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Verdana" w:eastAsia="Verdana" w:hAnsi="Verdana" w:cs="Verdana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Verdana" w:eastAsia="Verdana" w:hAnsi="Verdana" w:cs="Verdana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Verdana" w:eastAsia="Verdana" w:hAnsi="Verdana" w:cs="Verdana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Verdana" w:eastAsia="Verdana" w:hAnsi="Verdana" w:cs="Verdana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Verdana" w:eastAsia="Verdana" w:hAnsi="Verdana" w:cs="Verdana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Verdana" w:eastAsia="Verdana" w:hAnsi="Verdana" w:cs="Verdana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Verdana" w:eastAsia="Verdana" w:hAnsi="Verdana" w:cs="Verdana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Verdana" w:eastAsia="Verdana" w:hAnsi="Verdana" w:cs="Verdana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Verdana" w:eastAsia="Verdana" w:hAnsi="Verdana" w:cs="Verdana"/>
        <w:position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3E5C"/>
    <w:rsid w:val="006A3E5C"/>
    <w:rsid w:val="008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08C65-ACE2-43E6-8689-73AAF8AB31BA}"/>
</file>

<file path=customXml/itemProps2.xml><?xml version="1.0" encoding="utf-8"?>
<ds:datastoreItem xmlns:ds="http://schemas.openxmlformats.org/officeDocument/2006/customXml" ds:itemID="{F1875236-7183-4583-80D0-9FB1D8C3DD0A}"/>
</file>

<file path=customXml/itemProps3.xml><?xml version="1.0" encoding="utf-8"?>
<ds:datastoreItem xmlns:ds="http://schemas.openxmlformats.org/officeDocument/2006/customXml" ds:itemID="{92237B6B-5A5F-4AF3-A5BA-A866453D1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591</Words>
  <Characters>3371</Characters>
  <Application>Microsoft Office Word</Application>
  <DocSecurity>0</DocSecurity>
  <Lines>28</Lines>
  <Paragraphs>7</Paragraphs>
  <ScaleCrop>false</ScaleCrop>
  <Company>Health Shared Services BC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Schafer, Karen [VA]</cp:lastModifiedBy>
  <cp:revision>2</cp:revision>
  <dcterms:created xsi:type="dcterms:W3CDTF">2016-02-01T16:51:00Z</dcterms:created>
  <dcterms:modified xsi:type="dcterms:W3CDTF">2016-02-01T16:53:00Z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</Properties>
</file>